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2F043" w14:textId="51E241A4" w:rsidR="002C4797" w:rsidRDefault="00471421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52C63" wp14:editId="4074202D">
                <wp:simplePos x="0" y="0"/>
                <wp:positionH relativeFrom="margin">
                  <wp:posOffset>-90169</wp:posOffset>
                </wp:positionH>
                <wp:positionV relativeFrom="paragraph">
                  <wp:posOffset>209550</wp:posOffset>
                </wp:positionV>
                <wp:extent cx="5543550" cy="26289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4F2A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7D8EC01E" w14:textId="1BCDB2EF" w:rsidR="002C4797" w:rsidRPr="00D14E56" w:rsidRDefault="00C80B99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13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02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78F318B4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4C78B8CF" w14:textId="0F9B3083" w:rsidR="002C4797" w:rsidRDefault="00CD0FEA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Deutschland</w:t>
                            </w:r>
                            <w:r w:rsidR="003A05F0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bleibt sich treu </w:t>
                            </w:r>
                            <w:r w:rsidR="00F56BAC" w:rsidRPr="00F56BA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–</w:t>
                            </w:r>
                            <w:r w:rsidR="003A05F0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Sparwille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auch 2020 ungebrochen</w:t>
                            </w:r>
                          </w:p>
                          <w:p w14:paraId="4E56AC66" w14:textId="1C9641E2" w:rsidR="002C4797" w:rsidRPr="00CD0FEA" w:rsidRDefault="00CD0FEA" w:rsidP="002C479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Wie die Deutschen </w:t>
                            </w:r>
                            <w:r w:rsidR="00C80D53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auf die extreme Zinssituation reagieren </w:t>
                            </w:r>
                          </w:p>
                          <w:p w14:paraId="6E209EAB" w14:textId="77777777" w:rsidR="002C4797" w:rsidRPr="00E767BE" w:rsidRDefault="002C4797" w:rsidP="002C479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7473E940" w14:textId="6BAB05AE" w:rsidR="002C4797" w:rsidRPr="00D01AF0" w:rsidRDefault="004A6E3B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Drei von vier </w:t>
                            </w:r>
                            <w:r w:rsidR="00A6416B">
                              <w:rPr>
                                <w:rFonts w:ascii="Arial" w:hAnsi="Arial" w:cs="Arial"/>
                              </w:rPr>
                              <w:t>Deutschen</w:t>
                            </w:r>
                            <w:r w:rsidR="0075138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316AE">
                              <w:rPr>
                                <w:rFonts w:ascii="Arial" w:hAnsi="Arial" w:cs="Arial"/>
                              </w:rPr>
                              <w:t>wollen weiter sparen</w:t>
                            </w:r>
                            <w:r w:rsidR="00BB4694">
                              <w:rPr>
                                <w:rFonts w:ascii="Arial" w:hAnsi="Arial" w:cs="Arial"/>
                              </w:rPr>
                              <w:t xml:space="preserve"> – trotz Niedrigzins</w:t>
                            </w:r>
                          </w:p>
                          <w:p w14:paraId="1DC82214" w14:textId="5FF4BDDB" w:rsidR="002C4797" w:rsidRDefault="00BB4694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Nur noch knapp jeder Vierte glaubt an steigende Zinsen in den kommenden </w:t>
                            </w:r>
                            <w:r w:rsidR="00A41472">
                              <w:rPr>
                                <w:rFonts w:ascii="Arial" w:hAnsi="Arial" w:cs="Arial"/>
                              </w:rPr>
                              <w:t>fünf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Jahren</w:t>
                            </w:r>
                          </w:p>
                          <w:p w14:paraId="3EC3CE8A" w14:textId="4B2457EB" w:rsidR="001A65FD" w:rsidRDefault="00BB4694" w:rsidP="007C593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C80D53">
                              <w:rPr>
                                <w:rFonts w:ascii="Arial" w:hAnsi="Arial" w:cs="Arial"/>
                              </w:rPr>
                              <w:t xml:space="preserve">Aktien oder Fonds bleiben bei der Geldanlage </w:t>
                            </w:r>
                            <w:r w:rsidR="00A6416B">
                              <w:rPr>
                                <w:rFonts w:ascii="Arial" w:hAnsi="Arial" w:cs="Arial"/>
                              </w:rPr>
                              <w:t>die erste</w:t>
                            </w:r>
                            <w:r w:rsidRPr="00C80D53">
                              <w:rPr>
                                <w:rFonts w:ascii="Arial" w:hAnsi="Arial" w:cs="Arial"/>
                              </w:rPr>
                              <w:t xml:space="preserve"> Wahl </w:t>
                            </w:r>
                            <w:r w:rsidR="00BD402B" w:rsidRPr="00C80D53">
                              <w:rPr>
                                <w:rFonts w:ascii="Arial" w:hAnsi="Arial" w:cs="Arial"/>
                              </w:rPr>
                              <w:t>der</w:t>
                            </w:r>
                            <w:r w:rsidRPr="00C80D53">
                              <w:rPr>
                                <w:rFonts w:ascii="Arial" w:hAnsi="Arial" w:cs="Arial"/>
                              </w:rPr>
                              <w:t xml:space="preserve"> Befragten</w:t>
                            </w:r>
                          </w:p>
                          <w:p w14:paraId="1398D873" w14:textId="69B48094" w:rsidR="00293836" w:rsidRPr="00C80D53" w:rsidRDefault="00293836" w:rsidP="007C593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Fast jeder Fünfte lässt sein Geld auf dem Girokonto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52C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1pt;margin-top:16.5pt;width:436.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" stroked="f">
                <v:textbox>
                  <w:txbxContent>
                    <w:p w14:paraId="0C74F2A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7D8EC01E" w14:textId="1BCDB2EF" w:rsidR="002C4797" w:rsidRPr="00D14E56" w:rsidRDefault="00C80B99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13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02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78F318B4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4C78B8CF" w14:textId="0F9B3083" w:rsidR="002C4797" w:rsidRDefault="00CD0FEA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Deutschland</w:t>
                      </w:r>
                      <w:r w:rsidR="003A05F0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bleibt sich treu </w:t>
                      </w:r>
                      <w:r w:rsidR="00F56BAC" w:rsidRPr="00F56BA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–</w:t>
                      </w:r>
                      <w:r w:rsidR="003A05F0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Sparwille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auch 2020 ungebrochen</w:t>
                      </w:r>
                    </w:p>
                    <w:p w14:paraId="4E56AC66" w14:textId="1C9641E2" w:rsidR="002C4797" w:rsidRPr="00CD0FEA" w:rsidRDefault="00CD0FEA" w:rsidP="002C479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Wie die Deutschen </w:t>
                      </w:r>
                      <w:r w:rsidR="00C80D53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auf die extreme Zinssituation reagieren </w:t>
                      </w:r>
                    </w:p>
                    <w:p w14:paraId="6E209EAB" w14:textId="77777777" w:rsidR="002C4797" w:rsidRPr="00E767BE" w:rsidRDefault="002C4797" w:rsidP="002C479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7473E940" w14:textId="6BAB05AE" w:rsidR="002C4797" w:rsidRPr="00D01AF0" w:rsidRDefault="004A6E3B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Drei von vier </w:t>
                      </w:r>
                      <w:r w:rsidR="00A6416B">
                        <w:rPr>
                          <w:rFonts w:ascii="Arial" w:hAnsi="Arial" w:cs="Arial"/>
                        </w:rPr>
                        <w:t>Deutschen</w:t>
                      </w:r>
                      <w:r w:rsidR="00751389">
                        <w:rPr>
                          <w:rFonts w:ascii="Arial" w:hAnsi="Arial" w:cs="Arial"/>
                        </w:rPr>
                        <w:t xml:space="preserve"> </w:t>
                      </w:r>
                      <w:r w:rsidR="009316AE">
                        <w:rPr>
                          <w:rFonts w:ascii="Arial" w:hAnsi="Arial" w:cs="Arial"/>
                        </w:rPr>
                        <w:t>wollen weiter sparen</w:t>
                      </w:r>
                      <w:r w:rsidR="00BB4694">
                        <w:rPr>
                          <w:rFonts w:ascii="Arial" w:hAnsi="Arial" w:cs="Arial"/>
                        </w:rPr>
                        <w:t xml:space="preserve"> – trotz Niedrigzins</w:t>
                      </w:r>
                    </w:p>
                    <w:p w14:paraId="1DC82214" w14:textId="5FF4BDDB" w:rsidR="002C4797" w:rsidRDefault="00BB4694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Nur noch knapp jeder Vierte glaubt an steigende Zinsen in den kommenden </w:t>
                      </w:r>
                      <w:r w:rsidR="00A41472">
                        <w:rPr>
                          <w:rFonts w:ascii="Arial" w:hAnsi="Arial" w:cs="Arial"/>
                        </w:rPr>
                        <w:t>fünf</w:t>
                      </w:r>
                      <w:r>
                        <w:rPr>
                          <w:rFonts w:ascii="Arial" w:hAnsi="Arial" w:cs="Arial"/>
                        </w:rPr>
                        <w:t xml:space="preserve"> Jahren</w:t>
                      </w:r>
                    </w:p>
                    <w:p w14:paraId="3EC3CE8A" w14:textId="4B2457EB" w:rsidR="001A65FD" w:rsidRDefault="00BB4694" w:rsidP="007C593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C80D53">
                        <w:rPr>
                          <w:rFonts w:ascii="Arial" w:hAnsi="Arial" w:cs="Arial"/>
                        </w:rPr>
                        <w:t xml:space="preserve">Aktien oder Fonds bleiben bei der Geldanlage </w:t>
                      </w:r>
                      <w:r w:rsidR="00A6416B">
                        <w:rPr>
                          <w:rFonts w:ascii="Arial" w:hAnsi="Arial" w:cs="Arial"/>
                        </w:rPr>
                        <w:t>die erste</w:t>
                      </w:r>
                      <w:r w:rsidRPr="00C80D53">
                        <w:rPr>
                          <w:rFonts w:ascii="Arial" w:hAnsi="Arial" w:cs="Arial"/>
                        </w:rPr>
                        <w:t xml:space="preserve"> Wahl </w:t>
                      </w:r>
                      <w:r w:rsidR="00BD402B" w:rsidRPr="00C80D53">
                        <w:rPr>
                          <w:rFonts w:ascii="Arial" w:hAnsi="Arial" w:cs="Arial"/>
                        </w:rPr>
                        <w:t>der</w:t>
                      </w:r>
                      <w:r w:rsidRPr="00C80D53">
                        <w:rPr>
                          <w:rFonts w:ascii="Arial" w:hAnsi="Arial" w:cs="Arial"/>
                        </w:rPr>
                        <w:t xml:space="preserve"> Befragten</w:t>
                      </w:r>
                    </w:p>
                    <w:p w14:paraId="1398D873" w14:textId="69B48094" w:rsidR="00293836" w:rsidRPr="00C80D53" w:rsidRDefault="00293836" w:rsidP="007C593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Fast jeder Fünfte lässt sein Geld auf dem Girokonto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C807E3" w14:textId="2FE07B2D" w:rsidR="002C4797" w:rsidRDefault="002C4797"/>
    <w:p w14:paraId="48105835" w14:textId="77777777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20D173A8" w14:textId="0F6F9E15" w:rsidR="007A6FBB" w:rsidRPr="007A5A4F" w:rsidRDefault="007A6FBB"/>
    <w:p w14:paraId="1E4EC63B" w14:textId="77777777" w:rsidR="007A6FBB" w:rsidRPr="007A5A4F" w:rsidRDefault="007A6FBB"/>
    <w:p w14:paraId="4F1782E0" w14:textId="77777777" w:rsidR="007A6FBB" w:rsidRDefault="007A6FBB"/>
    <w:p w14:paraId="00FDF4B4" w14:textId="77777777" w:rsidR="002C4797" w:rsidRDefault="002C4797"/>
    <w:p w14:paraId="29A1531E" w14:textId="77777777" w:rsidR="002C4797" w:rsidRDefault="002C4797"/>
    <w:p w14:paraId="2CFE6271" w14:textId="77777777" w:rsidR="002C4797" w:rsidRDefault="002C4797"/>
    <w:p w14:paraId="7C203A71" w14:textId="77777777" w:rsidR="00C80D53" w:rsidRDefault="00C80D5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5C3482E" w14:textId="77777777" w:rsidR="004618B7" w:rsidRDefault="004618B7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A18A37F" w14:textId="77777777" w:rsidR="009316AE" w:rsidRDefault="009316AE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81A9A66" w14:textId="78708DC8" w:rsidR="00C46543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C80B99">
        <w:rPr>
          <w:rFonts w:ascii="Arial" w:hAnsi="Arial" w:cs="Arial"/>
          <w:sz w:val="18"/>
          <w:szCs w:val="18"/>
          <w:lang w:eastAsia="ja-JP"/>
        </w:rPr>
        <w:t>13</w:t>
      </w:r>
      <w:r w:rsidR="00287C6F" w:rsidRPr="00655350">
        <w:rPr>
          <w:rFonts w:ascii="Arial" w:hAnsi="Arial" w:cs="Arial"/>
          <w:sz w:val="18"/>
          <w:szCs w:val="18"/>
          <w:lang w:eastAsia="ja-JP"/>
        </w:rPr>
        <w:t>.</w:t>
      </w:r>
      <w:r w:rsidR="00A60DDA">
        <w:rPr>
          <w:rFonts w:ascii="Arial" w:hAnsi="Arial" w:cs="Arial"/>
          <w:sz w:val="18"/>
          <w:szCs w:val="18"/>
          <w:lang w:eastAsia="ja-JP"/>
        </w:rPr>
        <w:t>0</w:t>
      </w:r>
      <w:r w:rsidR="00C80B99">
        <w:rPr>
          <w:rFonts w:ascii="Arial" w:hAnsi="Arial" w:cs="Arial"/>
          <w:sz w:val="18"/>
          <w:szCs w:val="18"/>
          <w:lang w:eastAsia="ja-JP"/>
        </w:rPr>
        <w:t>2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A60DDA">
        <w:rPr>
          <w:rFonts w:ascii="Arial" w:hAnsi="Arial" w:cs="Arial"/>
          <w:sz w:val="18"/>
          <w:szCs w:val="18"/>
          <w:lang w:eastAsia="ja-JP"/>
        </w:rPr>
        <w:t>20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883A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A65FD">
        <w:rPr>
          <w:rFonts w:ascii="Arial" w:hAnsi="Arial" w:cs="Arial"/>
          <w:b/>
          <w:sz w:val="18"/>
          <w:szCs w:val="18"/>
          <w:lang w:eastAsia="ja-JP"/>
        </w:rPr>
        <w:t xml:space="preserve">Auch wenn die 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Zahl der Sparwilligen wieder leicht </w:t>
      </w:r>
      <w:r w:rsidR="001A65FD">
        <w:rPr>
          <w:rFonts w:ascii="Arial" w:hAnsi="Arial" w:cs="Arial"/>
          <w:b/>
          <w:sz w:val="18"/>
          <w:szCs w:val="18"/>
          <w:lang w:eastAsia="ja-JP"/>
        </w:rPr>
        <w:t xml:space="preserve">sinkt – die Deutschen halten </w:t>
      </w:r>
      <w:r w:rsidR="0035425A">
        <w:rPr>
          <w:rFonts w:ascii="Arial" w:hAnsi="Arial" w:cs="Arial"/>
          <w:b/>
          <w:sz w:val="18"/>
          <w:szCs w:val="18"/>
          <w:lang w:eastAsia="ja-JP"/>
        </w:rPr>
        <w:t xml:space="preserve">trotz der Niedrigzins-Politik der EZB </w:t>
      </w:r>
      <w:r w:rsidR="00A82D89">
        <w:rPr>
          <w:rFonts w:ascii="Arial" w:hAnsi="Arial" w:cs="Arial"/>
          <w:b/>
          <w:sz w:val="18"/>
          <w:szCs w:val="18"/>
          <w:lang w:eastAsia="ja-JP"/>
        </w:rPr>
        <w:t xml:space="preserve">eisern </w:t>
      </w:r>
      <w:r w:rsidR="001A65FD">
        <w:rPr>
          <w:rFonts w:ascii="Arial" w:hAnsi="Arial" w:cs="Arial"/>
          <w:b/>
          <w:sz w:val="18"/>
          <w:szCs w:val="18"/>
          <w:lang w:eastAsia="ja-JP"/>
        </w:rPr>
        <w:t>an ihren Sparplänen</w:t>
      </w:r>
      <w:r w:rsidR="00B86CF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1A65FD">
        <w:rPr>
          <w:rFonts w:ascii="Arial" w:hAnsi="Arial" w:cs="Arial"/>
          <w:b/>
          <w:sz w:val="18"/>
          <w:szCs w:val="18"/>
          <w:lang w:eastAsia="ja-JP"/>
        </w:rPr>
        <w:t xml:space="preserve">fest. Immer noch 72,6 Prozent 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(2018: 74,0 Prozent; 2017: 73,7 Prozent) </w:t>
      </w:r>
      <w:r w:rsidR="001A65FD">
        <w:rPr>
          <w:rFonts w:ascii="Arial" w:hAnsi="Arial" w:cs="Arial"/>
          <w:b/>
          <w:sz w:val="18"/>
          <w:szCs w:val="18"/>
          <w:lang w:eastAsia="ja-JP"/>
        </w:rPr>
        <w:t>der durch die norisban</w:t>
      </w:r>
      <w:bookmarkStart w:id="0" w:name="_GoBack"/>
      <w:bookmarkEnd w:id="0"/>
      <w:r w:rsidR="001A65FD">
        <w:rPr>
          <w:rFonts w:ascii="Arial" w:hAnsi="Arial" w:cs="Arial"/>
          <w:b/>
          <w:sz w:val="18"/>
          <w:szCs w:val="18"/>
          <w:lang w:eastAsia="ja-JP"/>
        </w:rPr>
        <w:t xml:space="preserve">k im Rahmen der aktuellen Umfrage zum Jahresende </w:t>
      </w:r>
      <w:r w:rsidR="00CD08FB">
        <w:rPr>
          <w:rFonts w:ascii="Arial" w:hAnsi="Arial" w:cs="Arial"/>
          <w:b/>
          <w:sz w:val="18"/>
          <w:szCs w:val="18"/>
          <w:lang w:eastAsia="ja-JP"/>
        </w:rPr>
        <w:t xml:space="preserve">2019 </w:t>
      </w:r>
      <w:r w:rsidR="001A65FD">
        <w:rPr>
          <w:rFonts w:ascii="Arial" w:hAnsi="Arial" w:cs="Arial"/>
          <w:b/>
          <w:sz w:val="18"/>
          <w:szCs w:val="18"/>
          <w:lang w:eastAsia="ja-JP"/>
        </w:rPr>
        <w:t>bevölkerungsrepräsentativ Befragten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 wollen </w:t>
      </w:r>
      <w:r w:rsidR="00B86CF8">
        <w:rPr>
          <w:rFonts w:ascii="Arial" w:hAnsi="Arial" w:cs="Arial"/>
          <w:b/>
          <w:sz w:val="18"/>
          <w:szCs w:val="18"/>
          <w:lang w:eastAsia="ja-JP"/>
        </w:rPr>
        <w:t xml:space="preserve">auch 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in 2020 mehr </w:t>
      </w:r>
      <w:r w:rsidR="00B734B7">
        <w:rPr>
          <w:rFonts w:ascii="Arial" w:hAnsi="Arial" w:cs="Arial"/>
          <w:b/>
          <w:sz w:val="18"/>
          <w:szCs w:val="18"/>
          <w:lang w:eastAsia="ja-JP"/>
        </w:rPr>
        <w:t>(48,7</w:t>
      </w:r>
      <w:r w:rsidR="00A10BB8">
        <w:rPr>
          <w:rFonts w:ascii="Arial" w:hAnsi="Arial" w:cs="Arial"/>
          <w:b/>
          <w:sz w:val="18"/>
          <w:szCs w:val="18"/>
          <w:lang w:eastAsia="ja-JP"/>
        </w:rPr>
        <w:t xml:space="preserve"> Prozent; 2018: 51,2 Prozent;</w:t>
      </w:r>
      <w:r w:rsidR="00471421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A10BB8">
        <w:rPr>
          <w:rFonts w:ascii="Arial" w:hAnsi="Arial" w:cs="Arial"/>
          <w:b/>
          <w:sz w:val="18"/>
          <w:szCs w:val="18"/>
          <w:lang w:eastAsia="ja-JP"/>
        </w:rPr>
        <w:t>2017: 52,6 Prozent</w:t>
      </w:r>
      <w:r w:rsidR="00B734B7">
        <w:rPr>
          <w:rFonts w:ascii="Arial" w:hAnsi="Arial" w:cs="Arial"/>
          <w:b/>
          <w:sz w:val="18"/>
          <w:szCs w:val="18"/>
          <w:lang w:eastAsia="ja-JP"/>
        </w:rPr>
        <w:t xml:space="preserve">) 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oder zumindest genauso viel sparen </w:t>
      </w:r>
      <w:r w:rsidR="00A10BB8">
        <w:rPr>
          <w:rFonts w:ascii="Arial" w:hAnsi="Arial" w:cs="Arial"/>
          <w:b/>
          <w:sz w:val="18"/>
          <w:szCs w:val="18"/>
          <w:lang w:eastAsia="ja-JP"/>
        </w:rPr>
        <w:t xml:space="preserve">wie 2019 </w:t>
      </w:r>
      <w:r w:rsidR="00B734B7">
        <w:rPr>
          <w:rFonts w:ascii="Arial" w:hAnsi="Arial" w:cs="Arial"/>
          <w:b/>
          <w:sz w:val="18"/>
          <w:szCs w:val="18"/>
          <w:lang w:eastAsia="ja-JP"/>
        </w:rPr>
        <w:t>(23,9</w:t>
      </w:r>
      <w:r w:rsidR="00A10BB8">
        <w:rPr>
          <w:rFonts w:ascii="Arial" w:hAnsi="Arial" w:cs="Arial"/>
          <w:b/>
          <w:sz w:val="18"/>
          <w:szCs w:val="18"/>
          <w:lang w:eastAsia="ja-JP"/>
        </w:rPr>
        <w:t xml:space="preserve"> Prozent;</w:t>
      </w:r>
      <w:r w:rsidR="00471421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A10BB8">
        <w:rPr>
          <w:rFonts w:ascii="Arial" w:hAnsi="Arial" w:cs="Arial"/>
          <w:b/>
          <w:sz w:val="18"/>
          <w:szCs w:val="18"/>
          <w:lang w:eastAsia="ja-JP"/>
        </w:rPr>
        <w:t>2018: 22,8 Prozent;</w:t>
      </w:r>
      <w:r w:rsidR="00471421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A10BB8">
        <w:rPr>
          <w:rFonts w:ascii="Arial" w:hAnsi="Arial" w:cs="Arial"/>
          <w:b/>
          <w:sz w:val="18"/>
          <w:szCs w:val="18"/>
          <w:lang w:eastAsia="ja-JP"/>
        </w:rPr>
        <w:t>2017: 21,1 Prozent</w:t>
      </w:r>
      <w:r w:rsidR="00B734B7">
        <w:rPr>
          <w:rFonts w:ascii="Arial" w:hAnsi="Arial" w:cs="Arial"/>
          <w:b/>
          <w:sz w:val="18"/>
          <w:szCs w:val="18"/>
          <w:lang w:eastAsia="ja-JP"/>
        </w:rPr>
        <w:t>)</w:t>
      </w:r>
      <w:r w:rsidR="00A10BB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– </w:t>
      </w:r>
      <w:r w:rsidR="009316AE">
        <w:rPr>
          <w:rFonts w:ascii="Arial" w:hAnsi="Arial" w:cs="Arial"/>
          <w:b/>
          <w:sz w:val="18"/>
          <w:szCs w:val="18"/>
          <w:lang w:eastAsia="ja-JP"/>
        </w:rPr>
        <w:t xml:space="preserve">Niedrigzins </w:t>
      </w:r>
      <w:r w:rsidR="001569A2">
        <w:rPr>
          <w:rFonts w:ascii="Arial" w:hAnsi="Arial" w:cs="Arial"/>
          <w:b/>
          <w:sz w:val="18"/>
          <w:szCs w:val="18"/>
          <w:lang w:eastAsia="ja-JP"/>
        </w:rPr>
        <w:t xml:space="preserve">hin oder her. </w:t>
      </w:r>
    </w:p>
    <w:p w14:paraId="7FA1F4AC" w14:textId="77777777" w:rsidR="00C46543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0AE9ABA1" w14:textId="1B3D065F" w:rsidR="001D41E3" w:rsidRDefault="004373DE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Doch n</w:t>
      </w:r>
      <w:r w:rsidRPr="00554D4D">
        <w:rPr>
          <w:rFonts w:ascii="Arial" w:hAnsi="Arial" w:cs="Arial"/>
          <w:sz w:val="18"/>
          <w:szCs w:val="18"/>
          <w:lang w:eastAsia="ja-JP"/>
        </w:rPr>
        <w:t xml:space="preserve">icht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einmal mehr jeder </w:t>
      </w:r>
      <w:r w:rsidR="001D41E3">
        <w:rPr>
          <w:rFonts w:ascii="Arial" w:hAnsi="Arial" w:cs="Arial"/>
          <w:sz w:val="18"/>
          <w:szCs w:val="18"/>
          <w:lang w:eastAsia="ja-JP"/>
        </w:rPr>
        <w:t>V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ierte </w:t>
      </w:r>
      <w:r w:rsidR="004A6E3B">
        <w:rPr>
          <w:rFonts w:ascii="Arial" w:hAnsi="Arial" w:cs="Arial"/>
          <w:sz w:val="18"/>
          <w:szCs w:val="18"/>
          <w:lang w:eastAsia="ja-JP"/>
        </w:rPr>
        <w:t>der</w:t>
      </w:r>
      <w:r w:rsidR="00554D4D">
        <w:rPr>
          <w:rFonts w:ascii="Arial" w:hAnsi="Arial" w:cs="Arial"/>
          <w:sz w:val="18"/>
          <w:szCs w:val="18"/>
          <w:lang w:eastAsia="ja-JP"/>
        </w:rPr>
        <w:t xml:space="preserve"> Befragte</w:t>
      </w:r>
      <w:r w:rsidR="004A6E3B">
        <w:rPr>
          <w:rFonts w:ascii="Arial" w:hAnsi="Arial" w:cs="Arial"/>
          <w:sz w:val="18"/>
          <w:szCs w:val="18"/>
          <w:lang w:eastAsia="ja-JP"/>
        </w:rPr>
        <w:t>n</w:t>
      </w:r>
      <w:r w:rsidR="00554D4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glaubt </w:t>
      </w:r>
      <w:r w:rsidR="00B86CF8">
        <w:rPr>
          <w:rFonts w:ascii="Arial" w:hAnsi="Arial" w:cs="Arial"/>
          <w:sz w:val="18"/>
          <w:szCs w:val="18"/>
          <w:lang w:eastAsia="ja-JP"/>
        </w:rPr>
        <w:t>angesichts des aktuellen Rekord-</w:t>
      </w:r>
      <w:r w:rsidR="009316AE">
        <w:rPr>
          <w:rFonts w:ascii="Arial" w:hAnsi="Arial" w:cs="Arial"/>
          <w:sz w:val="18"/>
          <w:szCs w:val="18"/>
          <w:lang w:eastAsia="ja-JP"/>
        </w:rPr>
        <w:t xml:space="preserve">Niedrigzinsniveaus </w:t>
      </w:r>
      <w:r w:rsidR="00B734B7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an </w:t>
      </w:r>
      <w:r w:rsidR="009316AE">
        <w:rPr>
          <w:rFonts w:ascii="Arial" w:hAnsi="Arial" w:cs="Arial"/>
          <w:sz w:val="18"/>
          <w:szCs w:val="18"/>
          <w:lang w:eastAsia="ja-JP"/>
        </w:rPr>
        <w:t>Wertsteigerungen bei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 Investitionen in den eigenen Vermögensaufbau. </w:t>
      </w:r>
      <w:r w:rsidR="00446020" w:rsidRPr="00446020">
        <w:rPr>
          <w:rFonts w:ascii="Arial" w:hAnsi="Arial" w:cs="Arial"/>
          <w:sz w:val="18"/>
          <w:szCs w:val="18"/>
          <w:lang w:eastAsia="ja-JP"/>
        </w:rPr>
        <w:t>Und das hat deutliche Konsequenzen auf die Akzeptanz bislang besonders bedeutender Formen der Geldanlage.</w:t>
      </w:r>
      <w:r w:rsidR="009316A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>Lediglich 22,2 Prozent (2018: 23,8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>2017: 23,8 Prozent) wollen in diesem Jahr zum Beispiel in die Altersvorsorge</w:t>
      </w:r>
      <w:r w:rsidR="00CC432B">
        <w:rPr>
          <w:rFonts w:ascii="Arial" w:hAnsi="Arial" w:cs="Arial"/>
          <w:sz w:val="18"/>
          <w:szCs w:val="18"/>
          <w:lang w:eastAsia="ja-JP"/>
        </w:rPr>
        <w:t>,</w:t>
      </w:r>
      <w:r w:rsidR="00CC432B" w:rsidRPr="00554D4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einen Bausparvertrag </w:t>
      </w:r>
      <w:r w:rsidR="00CC432B">
        <w:rPr>
          <w:rFonts w:ascii="Arial" w:hAnsi="Arial" w:cs="Arial"/>
          <w:sz w:val="18"/>
          <w:szCs w:val="18"/>
          <w:lang w:eastAsia="ja-JP"/>
        </w:rPr>
        <w:t xml:space="preserve">oder in Aktien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investieren. </w:t>
      </w:r>
      <w:r w:rsidR="001D41E3">
        <w:rPr>
          <w:rFonts w:ascii="Arial" w:hAnsi="Arial" w:cs="Arial"/>
          <w:sz w:val="18"/>
          <w:szCs w:val="18"/>
          <w:lang w:eastAsia="ja-JP"/>
        </w:rPr>
        <w:t xml:space="preserve">Einzig die 18- bis 29-Jährigen scheinen den Gedanken an einen erfolgreichen Vermögensaufbau noch nicht aufgegeben zu haben: </w:t>
      </w:r>
      <w:r w:rsidR="004A6E3B">
        <w:rPr>
          <w:rFonts w:ascii="Arial" w:hAnsi="Arial" w:cs="Arial"/>
          <w:sz w:val="18"/>
          <w:szCs w:val="18"/>
          <w:lang w:eastAsia="ja-JP"/>
        </w:rPr>
        <w:t>Mehr als ein Drittel (</w:t>
      </w:r>
      <w:r w:rsidR="001D41E3">
        <w:rPr>
          <w:rFonts w:ascii="Arial" w:hAnsi="Arial" w:cs="Arial"/>
          <w:sz w:val="18"/>
          <w:szCs w:val="18"/>
          <w:lang w:eastAsia="ja-JP"/>
        </w:rPr>
        <w:t>36,4 Prozent</w:t>
      </w:r>
      <w:r w:rsidR="004A6E3B">
        <w:rPr>
          <w:rFonts w:ascii="Arial" w:hAnsi="Arial" w:cs="Arial"/>
          <w:sz w:val="18"/>
          <w:szCs w:val="18"/>
          <w:lang w:eastAsia="ja-JP"/>
        </w:rPr>
        <w:t>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D41E3">
        <w:rPr>
          <w:rFonts w:ascii="Arial" w:hAnsi="Arial" w:cs="Arial"/>
          <w:sz w:val="18"/>
          <w:szCs w:val="18"/>
          <w:lang w:eastAsia="ja-JP"/>
        </w:rPr>
        <w:t>2018: 33,7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D41E3">
        <w:rPr>
          <w:rFonts w:ascii="Arial" w:hAnsi="Arial" w:cs="Arial"/>
          <w:sz w:val="18"/>
          <w:szCs w:val="18"/>
          <w:lang w:eastAsia="ja-JP"/>
        </w:rPr>
        <w:t xml:space="preserve">2017: 24,4 Prozent) möchte in diesem Jahr wieder mehr </w:t>
      </w:r>
      <w:r w:rsidR="00A65DB0">
        <w:rPr>
          <w:rFonts w:ascii="Arial" w:hAnsi="Arial" w:cs="Arial"/>
          <w:sz w:val="18"/>
          <w:szCs w:val="18"/>
          <w:lang w:eastAsia="ja-JP"/>
        </w:rPr>
        <w:t xml:space="preserve">in die Altersvorsorge oder einen Bausparvertrag </w:t>
      </w:r>
      <w:r w:rsidR="001D41E3">
        <w:rPr>
          <w:rFonts w:ascii="Arial" w:hAnsi="Arial" w:cs="Arial"/>
          <w:sz w:val="18"/>
          <w:szCs w:val="18"/>
          <w:lang w:eastAsia="ja-JP"/>
        </w:rPr>
        <w:t>investieren.</w:t>
      </w:r>
      <w:r w:rsidR="001D41E3" w:rsidRPr="00554D4D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17B7A99F" w14:textId="77777777" w:rsidR="001D41E3" w:rsidRDefault="001D41E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6F9EA64" w14:textId="019DE6D3" w:rsidR="008618D1" w:rsidRDefault="009316AE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Und auch die Konsumorientierung scheint sich zu verändern.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Eine größere Anschaffung (zum Beispiel Haus-, Wohnungs- oder Autokauf) plant in diesem Jahr nur noch knapp jeder </w:t>
      </w:r>
      <w:r w:rsidR="001D41E3">
        <w:rPr>
          <w:rFonts w:ascii="Arial" w:hAnsi="Arial" w:cs="Arial"/>
          <w:sz w:val="18"/>
          <w:szCs w:val="18"/>
          <w:lang w:eastAsia="ja-JP"/>
        </w:rPr>
        <w:t>f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 xml:space="preserve">ünfte </w:t>
      </w:r>
      <w:r w:rsidR="001D41E3">
        <w:rPr>
          <w:rFonts w:ascii="Arial" w:hAnsi="Arial" w:cs="Arial"/>
          <w:sz w:val="18"/>
          <w:szCs w:val="18"/>
          <w:lang w:eastAsia="ja-JP"/>
        </w:rPr>
        <w:t xml:space="preserve">Deutsche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>(21,0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>2018: 23,4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4D4D" w:rsidRPr="00554D4D">
        <w:rPr>
          <w:rFonts w:ascii="Arial" w:hAnsi="Arial" w:cs="Arial"/>
          <w:sz w:val="18"/>
          <w:szCs w:val="18"/>
          <w:lang w:eastAsia="ja-JP"/>
        </w:rPr>
        <w:t>2017: 24,3 Prozent).</w:t>
      </w:r>
      <w:r w:rsidR="00554D4D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Ü</w:t>
      </w:r>
      <w:r w:rsidR="00A65DB0">
        <w:rPr>
          <w:rFonts w:ascii="Arial" w:hAnsi="Arial" w:cs="Arial"/>
          <w:sz w:val="18"/>
          <w:szCs w:val="18"/>
          <w:lang w:eastAsia="ja-JP"/>
        </w:rPr>
        <w:t xml:space="preserve">ber </w:t>
      </w:r>
      <w:r w:rsidR="004A6E3B">
        <w:rPr>
          <w:rFonts w:ascii="Arial" w:hAnsi="Arial" w:cs="Arial"/>
          <w:sz w:val="18"/>
          <w:szCs w:val="18"/>
          <w:lang w:eastAsia="ja-JP"/>
        </w:rPr>
        <w:t xml:space="preserve">zehn </w:t>
      </w:r>
      <w:r w:rsidR="00A65DB0">
        <w:rPr>
          <w:rFonts w:ascii="Arial" w:hAnsi="Arial" w:cs="Arial"/>
          <w:sz w:val="18"/>
          <w:szCs w:val="18"/>
          <w:lang w:eastAsia="ja-JP"/>
        </w:rPr>
        <w:t>Prozent aller Befragten wollen</w:t>
      </w:r>
      <w:r w:rsidR="0035425A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künftig </w:t>
      </w:r>
      <w:r w:rsidR="00A65DB0">
        <w:rPr>
          <w:rFonts w:ascii="Arial" w:hAnsi="Arial" w:cs="Arial"/>
          <w:sz w:val="18"/>
          <w:szCs w:val="18"/>
          <w:lang w:eastAsia="ja-JP"/>
        </w:rPr>
        <w:t>weniger sparen als 2019 und sich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 zum Beispiel</w:t>
      </w:r>
      <w:r w:rsidR="00A65DB0">
        <w:rPr>
          <w:rFonts w:ascii="Arial" w:hAnsi="Arial" w:cs="Arial"/>
          <w:sz w:val="18"/>
          <w:szCs w:val="18"/>
          <w:lang w:eastAsia="ja-JP"/>
        </w:rPr>
        <w:t xml:space="preserve"> im Alltag auch zwischendurch mehr gönnen (10,4 Prozent</w:t>
      </w:r>
      <w:r w:rsidR="00AC23FF">
        <w:rPr>
          <w:rFonts w:ascii="Arial" w:hAnsi="Arial" w:cs="Arial"/>
          <w:sz w:val="18"/>
          <w:szCs w:val="18"/>
          <w:lang w:eastAsia="ja-JP"/>
        </w:rPr>
        <w:t>). Bei den Befragungen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65DB0">
        <w:rPr>
          <w:rFonts w:ascii="Arial" w:hAnsi="Arial" w:cs="Arial"/>
          <w:sz w:val="18"/>
          <w:szCs w:val="18"/>
          <w:lang w:eastAsia="ja-JP"/>
        </w:rPr>
        <w:t>2018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 planten dies </w:t>
      </w:r>
      <w:r w:rsidR="00A65DB0">
        <w:rPr>
          <w:rFonts w:ascii="Arial" w:hAnsi="Arial" w:cs="Arial"/>
          <w:sz w:val="18"/>
          <w:szCs w:val="18"/>
          <w:lang w:eastAsia="ja-JP"/>
        </w:rPr>
        <w:t>9,5 Prozent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 und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65DB0">
        <w:rPr>
          <w:rFonts w:ascii="Arial" w:hAnsi="Arial" w:cs="Arial"/>
          <w:sz w:val="18"/>
          <w:szCs w:val="18"/>
          <w:lang w:eastAsia="ja-JP"/>
        </w:rPr>
        <w:t>2017 8,7 Prozent</w:t>
      </w:r>
      <w:r w:rsidR="00AC23FF">
        <w:rPr>
          <w:rFonts w:ascii="Arial" w:hAnsi="Arial" w:cs="Arial"/>
          <w:sz w:val="18"/>
          <w:szCs w:val="18"/>
          <w:lang w:eastAsia="ja-JP"/>
        </w:rPr>
        <w:t>.</w:t>
      </w:r>
    </w:p>
    <w:p w14:paraId="20B0AEB6" w14:textId="77777777" w:rsidR="008618D1" w:rsidRDefault="008618D1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ED18301" w14:textId="2922F089" w:rsidR="00B04530" w:rsidRPr="00B04530" w:rsidRDefault="00A65DB0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Skepsis gegenüber der mittelfristigen Zinsentwicklung</w:t>
      </w:r>
    </w:p>
    <w:p w14:paraId="688221DE" w14:textId="708E26DA" w:rsidR="001375F3" w:rsidRDefault="00AC23FF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Was erwarten die Deutschen mit Blick auf die Rendite von Geldanlagen in den kommenden Jahren? </w:t>
      </w:r>
      <w:r w:rsidR="00E6091C">
        <w:rPr>
          <w:rFonts w:ascii="Arial" w:hAnsi="Arial" w:cs="Arial"/>
          <w:sz w:val="18"/>
          <w:szCs w:val="18"/>
          <w:lang w:eastAsia="ja-JP"/>
        </w:rPr>
        <w:t xml:space="preserve">Die Befragten sind nahezu unabhängig von Geschlecht und Alter skeptisch gegenüber der mittelfristigen Zinsentwicklung: </w:t>
      </w:r>
      <w:r w:rsidR="00A65DB0">
        <w:rPr>
          <w:rFonts w:ascii="Arial" w:hAnsi="Arial" w:cs="Arial"/>
          <w:sz w:val="18"/>
          <w:szCs w:val="18"/>
          <w:lang w:eastAsia="ja-JP"/>
        </w:rPr>
        <w:t xml:space="preserve">Nur noch jeder </w:t>
      </w:r>
      <w:r w:rsidR="007F6C94">
        <w:rPr>
          <w:rFonts w:ascii="Arial" w:hAnsi="Arial" w:cs="Arial"/>
          <w:sz w:val="18"/>
          <w:szCs w:val="18"/>
          <w:lang w:eastAsia="ja-JP"/>
        </w:rPr>
        <w:t>Viert</w:t>
      </w:r>
      <w:r w:rsidR="00A65DB0">
        <w:rPr>
          <w:rFonts w:ascii="Arial" w:hAnsi="Arial" w:cs="Arial"/>
          <w:sz w:val="18"/>
          <w:szCs w:val="18"/>
          <w:lang w:eastAsia="ja-JP"/>
        </w:rPr>
        <w:t>e (26,6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65DB0">
        <w:rPr>
          <w:rFonts w:ascii="Arial" w:hAnsi="Arial" w:cs="Arial"/>
          <w:sz w:val="18"/>
          <w:szCs w:val="18"/>
          <w:lang w:eastAsia="ja-JP"/>
        </w:rPr>
        <w:t>2018: 43,7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65DB0">
        <w:rPr>
          <w:rFonts w:ascii="Arial" w:hAnsi="Arial" w:cs="Arial"/>
          <w:sz w:val="18"/>
          <w:szCs w:val="18"/>
          <w:lang w:eastAsia="ja-JP"/>
        </w:rPr>
        <w:t>2017: 40,4 Prozent) rechnet in den komm</w:t>
      </w:r>
      <w:r w:rsidR="00471421">
        <w:rPr>
          <w:rFonts w:ascii="Arial" w:hAnsi="Arial" w:cs="Arial"/>
          <w:sz w:val="18"/>
          <w:szCs w:val="18"/>
          <w:lang w:eastAsia="ja-JP"/>
        </w:rPr>
        <w:t>ende</w:t>
      </w:r>
      <w:r w:rsidR="00A65DB0">
        <w:rPr>
          <w:rFonts w:ascii="Arial" w:hAnsi="Arial" w:cs="Arial"/>
          <w:sz w:val="18"/>
          <w:szCs w:val="18"/>
          <w:lang w:eastAsia="ja-JP"/>
        </w:rPr>
        <w:t>n fünf Jahren mit wieder steigenden Zinsen.</w:t>
      </w:r>
      <w:r w:rsidR="007F6C9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75F3">
        <w:rPr>
          <w:rFonts w:ascii="Arial" w:hAnsi="Arial" w:cs="Arial"/>
          <w:sz w:val="18"/>
          <w:szCs w:val="18"/>
          <w:lang w:eastAsia="ja-JP"/>
        </w:rPr>
        <w:t>Ernüchterung ist vor allem bei den älteren Befragten eingekehrt: Bei den 40- bis 49-Jährigen glaubt sogar nur noch jeder Fünfte (19,2 Prozent</w:t>
      </w:r>
      <w:r w:rsidR="00D86222">
        <w:rPr>
          <w:rFonts w:ascii="Arial" w:hAnsi="Arial" w:cs="Arial"/>
          <w:sz w:val="18"/>
          <w:szCs w:val="18"/>
          <w:lang w:eastAsia="ja-JP"/>
        </w:rPr>
        <w:t>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75F3">
        <w:rPr>
          <w:rFonts w:ascii="Arial" w:hAnsi="Arial" w:cs="Arial"/>
          <w:sz w:val="18"/>
          <w:szCs w:val="18"/>
          <w:lang w:eastAsia="ja-JP"/>
        </w:rPr>
        <w:t>2018: 36,1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75F3">
        <w:rPr>
          <w:rFonts w:ascii="Arial" w:hAnsi="Arial" w:cs="Arial"/>
          <w:sz w:val="18"/>
          <w:szCs w:val="18"/>
          <w:lang w:eastAsia="ja-JP"/>
        </w:rPr>
        <w:t xml:space="preserve">2017: 41,0 Prozent) an steigende Zinsen. Eine ähnliche Entwicklung gibt es auch bei den 50- bis 59-Jährigen </w:t>
      </w:r>
      <w:r w:rsidR="001375F3">
        <w:rPr>
          <w:rFonts w:ascii="Arial" w:hAnsi="Arial" w:cs="Arial"/>
          <w:sz w:val="18"/>
          <w:szCs w:val="18"/>
          <w:lang w:eastAsia="ja-JP"/>
        </w:rPr>
        <w:lastRenderedPageBreak/>
        <w:t>(2019: 19,8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75F3">
        <w:rPr>
          <w:rFonts w:ascii="Arial" w:hAnsi="Arial" w:cs="Arial"/>
          <w:sz w:val="18"/>
          <w:szCs w:val="18"/>
          <w:lang w:eastAsia="ja-JP"/>
        </w:rPr>
        <w:t>2018: 40,9 Prozent;</w:t>
      </w:r>
      <w:r w:rsidR="004714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75F3">
        <w:rPr>
          <w:rFonts w:ascii="Arial" w:hAnsi="Arial" w:cs="Arial"/>
          <w:sz w:val="18"/>
          <w:szCs w:val="18"/>
          <w:lang w:eastAsia="ja-JP"/>
        </w:rPr>
        <w:t xml:space="preserve">2017: 36,0 Prozent) sowie in noch stärkerem Ausmaß bei den 60- bis 69-Jährigen. In dieser Altersgruppe ist </w:t>
      </w:r>
      <w:r w:rsidR="00E6091C">
        <w:rPr>
          <w:rFonts w:ascii="Arial" w:hAnsi="Arial" w:cs="Arial"/>
          <w:sz w:val="18"/>
          <w:szCs w:val="18"/>
          <w:lang w:eastAsia="ja-JP"/>
        </w:rPr>
        <w:t>die Hoffnung auf steigende Zinsen</w:t>
      </w:r>
      <w:r w:rsidR="001375F3">
        <w:rPr>
          <w:rFonts w:ascii="Arial" w:hAnsi="Arial" w:cs="Arial"/>
          <w:sz w:val="18"/>
          <w:szCs w:val="18"/>
          <w:lang w:eastAsia="ja-JP"/>
        </w:rPr>
        <w:t xml:space="preserve"> mit nur 17,4 Prozent (2018: 46,9 Prozent; 2017: 37,9 Prozent) besonders </w:t>
      </w:r>
      <w:r w:rsidR="00E6091C">
        <w:rPr>
          <w:rFonts w:ascii="Arial" w:hAnsi="Arial" w:cs="Arial"/>
          <w:sz w:val="18"/>
          <w:szCs w:val="18"/>
          <w:lang w:eastAsia="ja-JP"/>
        </w:rPr>
        <w:t>gering</w:t>
      </w:r>
      <w:r w:rsidR="001375F3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16BD0F78" w14:textId="77777777" w:rsidR="001375F3" w:rsidRDefault="001375F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C727CA1" w14:textId="21FEC1D8" w:rsidR="00A65DB0" w:rsidRDefault="007F6C94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Die Zahl derjenigen</w:t>
      </w:r>
      <w:r w:rsidR="00802DC8">
        <w:rPr>
          <w:rFonts w:ascii="Arial" w:hAnsi="Arial" w:cs="Arial"/>
          <w:sz w:val="18"/>
          <w:szCs w:val="18"/>
          <w:lang w:eastAsia="ja-JP"/>
        </w:rPr>
        <w:t xml:space="preserve"> Befragten</w:t>
      </w:r>
      <w:r>
        <w:rPr>
          <w:rFonts w:ascii="Arial" w:hAnsi="Arial" w:cs="Arial"/>
          <w:sz w:val="18"/>
          <w:szCs w:val="18"/>
          <w:lang w:eastAsia="ja-JP"/>
        </w:rPr>
        <w:t xml:space="preserve">, die laut der aktuellen norisbank Umfrage von einem weiter sinkenden Zinsniveau ausgehen, </w:t>
      </w:r>
      <w:r w:rsidR="00602287">
        <w:rPr>
          <w:rFonts w:ascii="Arial" w:hAnsi="Arial" w:cs="Arial"/>
          <w:sz w:val="18"/>
          <w:szCs w:val="18"/>
          <w:lang w:eastAsia="ja-JP"/>
        </w:rPr>
        <w:t>erhöhte sich</w:t>
      </w:r>
      <w:r w:rsidR="00802DC8">
        <w:rPr>
          <w:rFonts w:ascii="Arial" w:hAnsi="Arial" w:cs="Arial"/>
          <w:sz w:val="18"/>
          <w:szCs w:val="18"/>
          <w:lang w:eastAsia="ja-JP"/>
        </w:rPr>
        <w:t xml:space="preserve"> insgesamt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23FF">
        <w:rPr>
          <w:rFonts w:ascii="Arial" w:hAnsi="Arial" w:cs="Arial"/>
          <w:sz w:val="18"/>
          <w:szCs w:val="18"/>
          <w:lang w:eastAsia="ja-JP"/>
        </w:rPr>
        <w:t>sogar erheblich</w:t>
      </w:r>
      <w:r>
        <w:rPr>
          <w:rFonts w:ascii="Arial" w:hAnsi="Arial" w:cs="Arial"/>
          <w:sz w:val="18"/>
          <w:szCs w:val="18"/>
          <w:lang w:eastAsia="ja-JP"/>
        </w:rPr>
        <w:t xml:space="preserve"> auf 34,4 Prozent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. Ende </w:t>
      </w:r>
      <w:r>
        <w:rPr>
          <w:rFonts w:ascii="Arial" w:hAnsi="Arial" w:cs="Arial"/>
          <w:sz w:val="18"/>
          <w:szCs w:val="18"/>
          <w:lang w:eastAsia="ja-JP"/>
        </w:rPr>
        <w:t>2018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 und Ende 2017 waren dies nur jeweils knapp über 20</w:t>
      </w:r>
      <w:r>
        <w:rPr>
          <w:rFonts w:ascii="Arial" w:hAnsi="Arial" w:cs="Arial"/>
          <w:sz w:val="18"/>
          <w:szCs w:val="18"/>
          <w:lang w:eastAsia="ja-JP"/>
        </w:rPr>
        <w:t xml:space="preserve"> Prozent.</w:t>
      </w:r>
    </w:p>
    <w:p w14:paraId="0F24038F" w14:textId="77777777" w:rsidR="00A65DB0" w:rsidRDefault="00A65DB0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AE07593" w14:textId="370C1CBD" w:rsidR="00F105BA" w:rsidRPr="0025226B" w:rsidRDefault="00F105BA" w:rsidP="00F105B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Das klassische Sparbuch erfreut sich </w:t>
      </w:r>
      <w:r w:rsidR="00B86CF8">
        <w:rPr>
          <w:rFonts w:ascii="Arial" w:hAnsi="Arial" w:cs="Arial"/>
          <w:b/>
          <w:sz w:val="18"/>
          <w:szCs w:val="18"/>
          <w:lang w:eastAsia="ja-JP"/>
        </w:rPr>
        <w:t xml:space="preserve">weiterhin </w:t>
      </w:r>
      <w:r>
        <w:rPr>
          <w:rFonts w:ascii="Arial" w:hAnsi="Arial" w:cs="Arial"/>
          <w:b/>
          <w:sz w:val="18"/>
          <w:szCs w:val="18"/>
          <w:lang w:eastAsia="ja-JP"/>
        </w:rPr>
        <w:t>wachsender Beliebtheit</w:t>
      </w:r>
    </w:p>
    <w:p w14:paraId="67C65B6D" w14:textId="009D9651" w:rsidR="00EE45C4" w:rsidRDefault="00E956C5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Trotz dieser negativen Erwartungshaltung ist das Sparbuch für 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mehr als </w:t>
      </w:r>
      <w:r>
        <w:rPr>
          <w:rFonts w:ascii="Arial" w:hAnsi="Arial" w:cs="Arial"/>
          <w:sz w:val="18"/>
          <w:szCs w:val="18"/>
          <w:lang w:eastAsia="ja-JP"/>
        </w:rPr>
        <w:t>jeden vierten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 18- bis 29-Jährige</w:t>
      </w:r>
      <w:r>
        <w:rPr>
          <w:rFonts w:ascii="Arial" w:hAnsi="Arial" w:cs="Arial"/>
          <w:sz w:val="18"/>
          <w:szCs w:val="18"/>
          <w:lang w:eastAsia="ja-JP"/>
        </w:rPr>
        <w:t>n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 (25,4 Prozent)</w:t>
      </w:r>
      <w:r>
        <w:rPr>
          <w:rFonts w:ascii="Arial" w:hAnsi="Arial" w:cs="Arial"/>
          <w:sz w:val="18"/>
          <w:szCs w:val="18"/>
          <w:lang w:eastAsia="ja-JP"/>
        </w:rPr>
        <w:t xml:space="preserve"> die bevorzugte Anlageform – weit vor Aktien oder Fonds (16,7 Prozent). Jedoch</w:t>
      </w:r>
      <w:r w:rsidR="00CB44BE">
        <w:rPr>
          <w:rFonts w:ascii="Arial" w:hAnsi="Arial" w:cs="Arial"/>
          <w:sz w:val="18"/>
          <w:szCs w:val="18"/>
          <w:lang w:eastAsia="ja-JP"/>
        </w:rPr>
        <w:t xml:space="preserve"> scheint langsam </w:t>
      </w:r>
      <w:r w:rsidR="00D86222">
        <w:rPr>
          <w:rFonts w:ascii="Arial" w:hAnsi="Arial" w:cs="Arial"/>
          <w:sz w:val="18"/>
          <w:szCs w:val="18"/>
          <w:lang w:eastAsia="ja-JP"/>
        </w:rPr>
        <w:t xml:space="preserve">auch bei den jüngeren Befragten </w:t>
      </w:r>
      <w:r w:rsidR="00CB44BE">
        <w:rPr>
          <w:rFonts w:ascii="Arial" w:hAnsi="Arial" w:cs="Arial"/>
          <w:sz w:val="18"/>
          <w:szCs w:val="18"/>
          <w:lang w:eastAsia="ja-JP"/>
        </w:rPr>
        <w:t>ein Umdenken einzusetzen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CB44BE">
        <w:rPr>
          <w:rFonts w:ascii="Arial" w:hAnsi="Arial" w:cs="Arial"/>
          <w:sz w:val="18"/>
          <w:szCs w:val="18"/>
          <w:lang w:eastAsia="ja-JP"/>
        </w:rPr>
        <w:t>A</w:t>
      </w:r>
      <w:r w:rsidR="00210806">
        <w:rPr>
          <w:rFonts w:ascii="Arial" w:hAnsi="Arial" w:cs="Arial"/>
          <w:sz w:val="18"/>
          <w:szCs w:val="18"/>
          <w:lang w:eastAsia="ja-JP"/>
        </w:rPr>
        <w:t>ngesichts der extremen Zinssituation</w:t>
      </w:r>
      <w:r w:rsidR="00A82D89">
        <w:rPr>
          <w:rFonts w:ascii="Arial" w:hAnsi="Arial" w:cs="Arial"/>
          <w:sz w:val="18"/>
          <w:szCs w:val="18"/>
          <w:lang w:eastAsia="ja-JP"/>
        </w:rPr>
        <w:t>,</w:t>
      </w:r>
      <w:r w:rsidR="00CB44BE">
        <w:rPr>
          <w:rFonts w:ascii="Arial" w:hAnsi="Arial" w:cs="Arial"/>
          <w:sz w:val="18"/>
          <w:szCs w:val="18"/>
          <w:lang w:eastAsia="ja-JP"/>
        </w:rPr>
        <w:t xml:space="preserve"> wächst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 die Bereitschaft in Aktien oder Fonds zu investieren </w:t>
      </w:r>
      <w:r w:rsidR="00855024">
        <w:rPr>
          <w:rFonts w:ascii="Arial" w:hAnsi="Arial" w:cs="Arial"/>
          <w:sz w:val="18"/>
          <w:szCs w:val="18"/>
          <w:lang w:eastAsia="ja-JP"/>
        </w:rPr>
        <w:t xml:space="preserve">sukzessive </w:t>
      </w:r>
      <w:r w:rsidR="00210806">
        <w:rPr>
          <w:rFonts w:ascii="Arial" w:hAnsi="Arial" w:cs="Arial"/>
          <w:sz w:val="18"/>
          <w:szCs w:val="18"/>
          <w:lang w:eastAsia="ja-JP"/>
        </w:rPr>
        <w:t>seit 2017. War</w:t>
      </w:r>
      <w:r w:rsidR="00A82D89">
        <w:rPr>
          <w:rFonts w:ascii="Arial" w:hAnsi="Arial" w:cs="Arial"/>
          <w:sz w:val="18"/>
          <w:szCs w:val="18"/>
          <w:lang w:eastAsia="ja-JP"/>
        </w:rPr>
        <w:t xml:space="preserve"> damals nur jeder Zehnte</w:t>
      </w:r>
      <w:r w:rsidR="00D8622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D89">
        <w:rPr>
          <w:rFonts w:ascii="Arial" w:hAnsi="Arial" w:cs="Arial"/>
          <w:sz w:val="18"/>
          <w:szCs w:val="18"/>
          <w:lang w:eastAsia="ja-JP"/>
        </w:rPr>
        <w:t>(2017: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 9,5 Prozent</w:t>
      </w:r>
      <w:r w:rsidR="00A82D89">
        <w:rPr>
          <w:rFonts w:ascii="Arial" w:hAnsi="Arial" w:cs="Arial"/>
          <w:sz w:val="18"/>
          <w:szCs w:val="18"/>
          <w:lang w:eastAsia="ja-JP"/>
        </w:rPr>
        <w:t xml:space="preserve">) </w:t>
      </w:r>
      <w:r w:rsidR="00D86222">
        <w:rPr>
          <w:rFonts w:ascii="Arial" w:hAnsi="Arial" w:cs="Arial"/>
          <w:sz w:val="18"/>
          <w:szCs w:val="18"/>
          <w:lang w:eastAsia="ja-JP"/>
        </w:rPr>
        <w:t xml:space="preserve">in dieser Altersgruppe </w:t>
      </w:r>
      <w:r w:rsidR="00A82D89">
        <w:rPr>
          <w:rFonts w:ascii="Arial" w:hAnsi="Arial" w:cs="Arial"/>
          <w:sz w:val="18"/>
          <w:szCs w:val="18"/>
          <w:lang w:eastAsia="ja-JP"/>
        </w:rPr>
        <w:t>an dieser Anlageform interessiert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82D89">
        <w:rPr>
          <w:rFonts w:ascii="Arial" w:hAnsi="Arial" w:cs="Arial"/>
          <w:sz w:val="18"/>
          <w:szCs w:val="18"/>
          <w:lang w:eastAsia="ja-JP"/>
        </w:rPr>
        <w:t xml:space="preserve">zeigt die </w:t>
      </w:r>
      <w:r w:rsidR="00210806">
        <w:rPr>
          <w:rFonts w:ascii="Arial" w:hAnsi="Arial" w:cs="Arial"/>
          <w:sz w:val="18"/>
          <w:szCs w:val="18"/>
          <w:lang w:eastAsia="ja-JP"/>
        </w:rPr>
        <w:t>Befragung zum Jahresende 2019</w:t>
      </w:r>
      <w:r w:rsidR="00A82D89">
        <w:rPr>
          <w:rFonts w:ascii="Arial" w:hAnsi="Arial" w:cs="Arial"/>
          <w:sz w:val="18"/>
          <w:szCs w:val="18"/>
          <w:lang w:eastAsia="ja-JP"/>
        </w:rPr>
        <w:t>, dass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inzwischen </w:t>
      </w:r>
      <w:r w:rsidR="00210806">
        <w:rPr>
          <w:rFonts w:ascii="Arial" w:hAnsi="Arial" w:cs="Arial"/>
          <w:sz w:val="18"/>
          <w:szCs w:val="18"/>
          <w:lang w:eastAsia="ja-JP"/>
        </w:rPr>
        <w:t xml:space="preserve">bereits </w:t>
      </w:r>
      <w:r w:rsidR="00A82D89">
        <w:rPr>
          <w:rFonts w:ascii="Arial" w:hAnsi="Arial" w:cs="Arial"/>
          <w:sz w:val="18"/>
          <w:szCs w:val="18"/>
          <w:lang w:eastAsia="ja-JP"/>
        </w:rPr>
        <w:t xml:space="preserve">jeder Sechste </w:t>
      </w:r>
      <w:r w:rsidR="00D86222">
        <w:rPr>
          <w:rFonts w:ascii="Arial" w:hAnsi="Arial" w:cs="Arial"/>
          <w:sz w:val="18"/>
          <w:szCs w:val="18"/>
          <w:lang w:eastAsia="ja-JP"/>
        </w:rPr>
        <w:t xml:space="preserve">18- bis 29-Jährige </w:t>
      </w:r>
      <w:r w:rsidR="00A82D89">
        <w:rPr>
          <w:rFonts w:ascii="Arial" w:hAnsi="Arial" w:cs="Arial"/>
          <w:sz w:val="18"/>
          <w:szCs w:val="18"/>
          <w:lang w:eastAsia="ja-JP"/>
        </w:rPr>
        <w:t>Aktien und Fonds</w:t>
      </w:r>
      <w:r w:rsidR="009B4E82">
        <w:rPr>
          <w:rFonts w:ascii="Arial" w:hAnsi="Arial" w:cs="Arial"/>
          <w:sz w:val="18"/>
          <w:szCs w:val="18"/>
          <w:lang w:eastAsia="ja-JP"/>
        </w:rPr>
        <w:t xml:space="preserve"> als eine wichtige Anlageform erkennt.</w:t>
      </w:r>
      <w:r w:rsidR="00CB44BE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502DEFB2" w14:textId="77777777" w:rsidR="00855024" w:rsidRDefault="00855024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D516173" w14:textId="69414388" w:rsidR="00855024" w:rsidRDefault="00855024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Über alle Bevölkerungs</w:t>
      </w:r>
      <w:r w:rsidR="004618B7">
        <w:rPr>
          <w:rFonts w:ascii="Arial" w:hAnsi="Arial" w:cs="Arial"/>
          <w:sz w:val="18"/>
          <w:szCs w:val="18"/>
          <w:lang w:eastAsia="ja-JP"/>
        </w:rPr>
        <w:t xml:space="preserve">gruppen hinweg 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sind </w:t>
      </w:r>
      <w:r w:rsidR="004618B7">
        <w:rPr>
          <w:rFonts w:ascii="Arial" w:hAnsi="Arial" w:cs="Arial"/>
          <w:sz w:val="18"/>
          <w:szCs w:val="18"/>
          <w:lang w:eastAsia="ja-JP"/>
        </w:rPr>
        <w:t xml:space="preserve">für 16,9 Prozent der Befragten Aktien oder Fonds die Anlageoption </w:t>
      </w:r>
      <w:r w:rsidR="004A6E3B">
        <w:rPr>
          <w:rFonts w:ascii="Arial" w:hAnsi="Arial" w:cs="Arial"/>
          <w:sz w:val="18"/>
          <w:szCs w:val="18"/>
          <w:lang w:eastAsia="ja-JP"/>
        </w:rPr>
        <w:t xml:space="preserve">Nummer </w:t>
      </w:r>
      <w:r w:rsidR="00A41472">
        <w:rPr>
          <w:rFonts w:ascii="Arial" w:hAnsi="Arial" w:cs="Arial"/>
          <w:sz w:val="18"/>
          <w:szCs w:val="18"/>
          <w:lang w:eastAsia="ja-JP"/>
        </w:rPr>
        <w:t>eins</w:t>
      </w:r>
      <w:r w:rsidR="004618B7">
        <w:rPr>
          <w:rFonts w:ascii="Arial" w:hAnsi="Arial" w:cs="Arial"/>
          <w:sz w:val="18"/>
          <w:szCs w:val="18"/>
          <w:lang w:eastAsia="ja-JP"/>
        </w:rPr>
        <w:t xml:space="preserve">, gefolgt vom Sparbuch (14,6 Prozent) und dem Tagesgeld-Konto (12,1 Prozent). Doch noch immer belassen </w:t>
      </w:r>
      <w:r w:rsidR="00AC23FF">
        <w:rPr>
          <w:rFonts w:ascii="Arial" w:hAnsi="Arial" w:cs="Arial"/>
          <w:sz w:val="18"/>
          <w:szCs w:val="18"/>
          <w:lang w:eastAsia="ja-JP"/>
        </w:rPr>
        <w:t xml:space="preserve">viele Deutsche – konkret </w:t>
      </w:r>
      <w:r w:rsidR="004618B7">
        <w:rPr>
          <w:rFonts w:ascii="Arial" w:hAnsi="Arial" w:cs="Arial"/>
          <w:sz w:val="18"/>
          <w:szCs w:val="18"/>
          <w:lang w:eastAsia="ja-JP"/>
        </w:rPr>
        <w:t xml:space="preserve">17,2 Prozent (2018: 23,0 Prozent; 2017: 23,4 Prozent) </w:t>
      </w:r>
      <w:r w:rsidR="006D0CE0">
        <w:rPr>
          <w:rFonts w:ascii="Arial" w:hAnsi="Arial" w:cs="Arial"/>
          <w:sz w:val="18"/>
          <w:szCs w:val="18"/>
          <w:lang w:eastAsia="ja-JP"/>
        </w:rPr>
        <w:t xml:space="preserve">– </w:t>
      </w:r>
      <w:r w:rsidR="004618B7">
        <w:rPr>
          <w:rFonts w:ascii="Arial" w:hAnsi="Arial" w:cs="Arial"/>
          <w:sz w:val="18"/>
          <w:szCs w:val="18"/>
          <w:lang w:eastAsia="ja-JP"/>
        </w:rPr>
        <w:t>ihr Geld in Anbetracht des aktuellen Zinsniveaus auf dem Girokonto beziehungsweise legen es nicht anderweitig an. Und das, obwohl</w:t>
      </w:r>
      <w:r w:rsidR="004618B7" w:rsidRPr="004618B7">
        <w:rPr>
          <w:rFonts w:ascii="Arial" w:hAnsi="Arial" w:cs="Arial"/>
          <w:sz w:val="18"/>
          <w:szCs w:val="18"/>
          <w:lang w:eastAsia="ja-JP"/>
        </w:rPr>
        <w:t xml:space="preserve"> das Geld auf den Konten – auch mit Blick auf die stete Geldentwertung durch die Inflation – jeden Monat faktisch an Kaufkraft</w:t>
      </w:r>
      <w:r w:rsidR="004618B7">
        <w:rPr>
          <w:rFonts w:ascii="Arial" w:hAnsi="Arial" w:cs="Arial"/>
          <w:sz w:val="18"/>
          <w:szCs w:val="18"/>
          <w:lang w:eastAsia="ja-JP"/>
        </w:rPr>
        <w:t xml:space="preserve"> verliert.</w:t>
      </w:r>
    </w:p>
    <w:p w14:paraId="3FAE4C86" w14:textId="77777777" w:rsidR="00EE45C4" w:rsidRDefault="00EE45C4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00B5FB1" w14:textId="7AA418C2" w:rsidR="00F105BA" w:rsidRDefault="00A82D89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Eine alternative Art mit der momentanen Zinssituation </w:t>
      </w:r>
      <w:r w:rsidR="009B4E82">
        <w:rPr>
          <w:rFonts w:ascii="Arial" w:hAnsi="Arial" w:cs="Arial"/>
          <w:sz w:val="18"/>
          <w:szCs w:val="18"/>
          <w:lang w:eastAsia="ja-JP"/>
        </w:rPr>
        <w:t xml:space="preserve">umzugehen, </w:t>
      </w:r>
      <w:r w:rsidR="00293836">
        <w:rPr>
          <w:rFonts w:ascii="Arial" w:hAnsi="Arial" w:cs="Arial"/>
          <w:sz w:val="18"/>
          <w:szCs w:val="18"/>
          <w:lang w:eastAsia="ja-JP"/>
        </w:rPr>
        <w:t xml:space="preserve">wählen </w:t>
      </w:r>
      <w:r w:rsidR="00EE45C4">
        <w:rPr>
          <w:rFonts w:ascii="Arial" w:hAnsi="Arial" w:cs="Arial"/>
          <w:sz w:val="18"/>
          <w:szCs w:val="18"/>
          <w:lang w:eastAsia="ja-JP"/>
        </w:rPr>
        <w:t xml:space="preserve">8,3 Prozent </w:t>
      </w:r>
      <w:r>
        <w:rPr>
          <w:rFonts w:ascii="Arial" w:hAnsi="Arial" w:cs="Arial"/>
          <w:sz w:val="18"/>
          <w:szCs w:val="18"/>
          <w:lang w:eastAsia="ja-JP"/>
        </w:rPr>
        <w:t>der Befragten</w:t>
      </w:r>
      <w:r w:rsidR="00EE45C4">
        <w:rPr>
          <w:rFonts w:ascii="Arial" w:hAnsi="Arial" w:cs="Arial"/>
          <w:sz w:val="18"/>
          <w:szCs w:val="18"/>
          <w:lang w:eastAsia="ja-JP"/>
        </w:rPr>
        <w:t xml:space="preserve">: Sie </w:t>
      </w:r>
      <w:r w:rsidR="00293836">
        <w:rPr>
          <w:rFonts w:ascii="Arial" w:hAnsi="Arial" w:cs="Arial"/>
          <w:sz w:val="18"/>
          <w:szCs w:val="18"/>
          <w:lang w:eastAsia="ja-JP"/>
        </w:rPr>
        <w:t xml:space="preserve">planen </w:t>
      </w:r>
      <w:r w:rsidR="00EE45C4">
        <w:rPr>
          <w:rFonts w:ascii="Arial" w:hAnsi="Arial" w:cs="Arial"/>
          <w:sz w:val="18"/>
          <w:szCs w:val="18"/>
          <w:lang w:eastAsia="ja-JP"/>
        </w:rPr>
        <w:t xml:space="preserve">ihr Geld </w:t>
      </w:r>
      <w:r w:rsidR="004A6E3B">
        <w:rPr>
          <w:rFonts w:ascii="Arial" w:hAnsi="Arial" w:cs="Arial"/>
          <w:sz w:val="18"/>
          <w:szCs w:val="18"/>
          <w:lang w:eastAsia="ja-JP"/>
        </w:rPr>
        <w:t xml:space="preserve">aufgrund </w:t>
      </w:r>
      <w:r w:rsidR="00EE45C4">
        <w:rPr>
          <w:rFonts w:ascii="Arial" w:hAnsi="Arial" w:cs="Arial"/>
          <w:sz w:val="18"/>
          <w:szCs w:val="18"/>
          <w:lang w:eastAsia="ja-JP"/>
        </w:rPr>
        <w:t>von drohenden Negativzinsen auf ihre Sparanlagen lieber einfach aus</w:t>
      </w:r>
      <w:r w:rsidR="00293836">
        <w:rPr>
          <w:rFonts w:ascii="Arial" w:hAnsi="Arial" w:cs="Arial"/>
          <w:sz w:val="18"/>
          <w:szCs w:val="18"/>
          <w:lang w:eastAsia="ja-JP"/>
        </w:rPr>
        <w:t>zugeben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="00293836">
        <w:rPr>
          <w:rFonts w:ascii="Arial" w:hAnsi="Arial" w:cs="Arial"/>
          <w:sz w:val="18"/>
          <w:szCs w:val="18"/>
          <w:lang w:eastAsia="ja-JP"/>
        </w:rPr>
        <w:t xml:space="preserve"> Vermutlich aus EZB-Perspektive mit Blick auf die Motive ihrer Zinspolitik ein erstaunlich kleiner Bevölkerungsanteil. Die Deutschen bleiben sich in ihrer Sparorientierung offenbar auch in extremen </w:t>
      </w:r>
      <w:r w:rsidR="00B734B7">
        <w:rPr>
          <w:rFonts w:ascii="Arial" w:hAnsi="Arial" w:cs="Arial"/>
          <w:sz w:val="18"/>
          <w:szCs w:val="18"/>
          <w:lang w:eastAsia="ja-JP"/>
        </w:rPr>
        <w:t>Zins-</w:t>
      </w:r>
      <w:r w:rsidR="00293836">
        <w:rPr>
          <w:rFonts w:ascii="Arial" w:hAnsi="Arial" w:cs="Arial"/>
          <w:sz w:val="18"/>
          <w:szCs w:val="18"/>
          <w:lang w:eastAsia="ja-JP"/>
        </w:rPr>
        <w:t xml:space="preserve">Zeiten treu. </w:t>
      </w:r>
    </w:p>
    <w:p w14:paraId="7F62FA97" w14:textId="77777777" w:rsidR="00F105BA" w:rsidRDefault="00F105BA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13E32D4" w14:textId="407CA033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2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 </w:t>
      </w:r>
      <w:hyperlink r:id="rId13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693773D8" w14:textId="77777777" w:rsidR="0025226B" w:rsidRPr="0089166F" w:rsidRDefault="0025226B" w:rsidP="0070520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88F7558" w14:textId="77777777" w:rsidR="00705201" w:rsidRPr="00CA1051" w:rsidRDefault="00705201" w:rsidP="0070520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42958244" w14:textId="5D06E27F" w:rsidR="00705201" w:rsidRDefault="00705201" w:rsidP="0070520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Innofact AG 1.00</w:t>
      </w:r>
      <w:r>
        <w:rPr>
          <w:rFonts w:ascii="Arial" w:hAnsi="Arial" w:cs="Arial"/>
          <w:sz w:val="18"/>
          <w:szCs w:val="18"/>
        </w:rPr>
        <w:t>3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im </w:t>
      </w:r>
      <w:r>
        <w:rPr>
          <w:rFonts w:ascii="Arial" w:hAnsi="Arial" w:cs="Arial"/>
          <w:sz w:val="18"/>
          <w:szCs w:val="18"/>
        </w:rPr>
        <w:t>Oktober 2019 durchgeführt.</w:t>
      </w:r>
    </w:p>
    <w:p w14:paraId="63FBBCC7" w14:textId="77777777" w:rsidR="002E06A2" w:rsidRDefault="002E06A2" w:rsidP="002E06A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69240166" w14:textId="77777777" w:rsidR="00E8749E" w:rsidRPr="000B4340" w:rsidRDefault="00E8749E" w:rsidP="00E8749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2556A150" w14:textId="77777777" w:rsidR="00E8749E" w:rsidRPr="00EF1320" w:rsidRDefault="00E8749E" w:rsidP="00E8749E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>
        <w:rPr>
          <w:rFonts w:ascii="Arial" w:hAnsi="Arial" w:cs="Arial"/>
          <w:sz w:val="18"/>
          <w:szCs w:val="18"/>
        </w:rPr>
        <w:t>5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07774C30" w14:textId="77777777" w:rsidR="00E8749E" w:rsidRPr="001C1E4B" w:rsidRDefault="00E8749E" w:rsidP="00E8749E">
      <w:pPr>
        <w:rPr>
          <w:rFonts w:ascii="Arial" w:hAnsi="Arial" w:cs="Arial"/>
          <w:sz w:val="18"/>
          <w:szCs w:val="18"/>
        </w:rPr>
      </w:pPr>
    </w:p>
    <w:p w14:paraId="06B283EA" w14:textId="77777777" w:rsidR="00E8749E" w:rsidRDefault="00E8749E" w:rsidP="00E8749E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>
        <w:rPr>
          <w:rFonts w:ascii="Arial" w:hAnsi="Arial" w:cs="Arial"/>
          <w:sz w:val="18"/>
          <w:szCs w:val="18"/>
        </w:rPr>
        <w:t xml:space="preserve"> unter anderem 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>
        <w:rPr>
          <w:rFonts w:ascii="Arial" w:hAnsi="Arial" w:cs="Arial"/>
          <w:sz w:val="18"/>
          <w:szCs w:val="18"/>
        </w:rPr>
        <w:t>Und</w:t>
      </w:r>
      <w:r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2019 von 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>
        <w:rPr>
          <w:rFonts w:ascii="Arial" w:hAnsi="Arial" w:cs="Arial"/>
          <w:sz w:val="18"/>
          <w:szCs w:val="18"/>
        </w:rPr>
        <w:t>den Testsieg. Und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lastRenderedPageBreak/>
        <w:t xml:space="preserve">beurteilte das Preis-Leistungsverhältnis des norisbank-Angebots 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>Herbst 2019 kürte Focus Money die norisbank zudem zu 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Und auch für das Bewertungsportal BankingCheck </w:t>
      </w:r>
      <w:r w:rsidRPr="00E83A51">
        <w:rPr>
          <w:rFonts w:ascii="Arial" w:hAnsi="Arial" w:cs="Arial"/>
          <w:sz w:val="18"/>
          <w:szCs w:val="18"/>
        </w:rPr>
        <w:t xml:space="preserve">ist die </w:t>
      </w:r>
      <w:r>
        <w:rPr>
          <w:rFonts w:ascii="Arial" w:hAnsi="Arial" w:cs="Arial"/>
          <w:sz w:val="18"/>
          <w:szCs w:val="18"/>
        </w:rPr>
        <w:t xml:space="preserve">norisbank die </w:t>
      </w:r>
      <w:r w:rsidRPr="00E83A51">
        <w:rPr>
          <w:rFonts w:ascii="Arial" w:hAnsi="Arial" w:cs="Arial"/>
          <w:sz w:val="18"/>
          <w:szCs w:val="18"/>
        </w:rPr>
        <w:t>Direktbank in Deutschland mit der besten Kundenbewertung.</w:t>
      </w:r>
      <w:r>
        <w:rPr>
          <w:rFonts w:ascii="Arial" w:hAnsi="Arial" w:cs="Arial"/>
          <w:sz w:val="18"/>
          <w:szCs w:val="18"/>
        </w:rPr>
        <w:t xml:space="preserve"> Vielfache weitere Auszeichnungen bestätigen darüber hinaus die Top-Qualität und das hervorragende Preis-Leistungsverhältnis der norisbank. Weitere aktuelle Informationen hierzu: </w:t>
      </w:r>
      <w:hyperlink r:id="rId14" w:history="1">
        <w:r w:rsidRPr="001E07BD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097B5D83" w14:textId="77777777" w:rsidR="00E8749E" w:rsidRPr="003E4829" w:rsidRDefault="00E8749E" w:rsidP="00E8749E">
      <w:pPr>
        <w:rPr>
          <w:rFonts w:ascii="Arial" w:hAnsi="Arial" w:cs="Arial"/>
          <w:sz w:val="18"/>
          <w:szCs w:val="18"/>
          <w:lang w:eastAsia="ja-JP"/>
        </w:rPr>
      </w:pPr>
    </w:p>
    <w:p w14:paraId="105F3355" w14:textId="77777777" w:rsidR="002E06A2" w:rsidRPr="003E4829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</w:p>
    <w:p w14:paraId="6AA32CA0" w14:textId="77777777" w:rsidR="002E06A2" w:rsidRPr="0025476D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CD08FB">
      <w:headerReference w:type="even" r:id="rId15"/>
      <w:headerReference w:type="default" r:id="rId16"/>
      <w:headerReference w:type="first" r:id="rId17"/>
      <w:pgSz w:w="11900" w:h="16840"/>
      <w:pgMar w:top="2100" w:right="1417" w:bottom="993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1B18C" w14:textId="77777777" w:rsidR="00480A90" w:rsidRDefault="00480A90" w:rsidP="007A6FBB">
      <w:r>
        <w:separator/>
      </w:r>
    </w:p>
  </w:endnote>
  <w:endnote w:type="continuationSeparator" w:id="0">
    <w:p w14:paraId="5D2E54F8" w14:textId="77777777" w:rsidR="00480A90" w:rsidRDefault="00480A90" w:rsidP="007A6FBB">
      <w:r>
        <w:continuationSeparator/>
      </w:r>
    </w:p>
  </w:endnote>
  <w:endnote w:type="continuationNotice" w:id="1">
    <w:p w14:paraId="72290DE2" w14:textId="77777777" w:rsidR="00480A90" w:rsidRDefault="00480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7061C" w14:textId="77777777" w:rsidR="00480A90" w:rsidRDefault="00480A90" w:rsidP="007A6FBB">
      <w:r>
        <w:separator/>
      </w:r>
    </w:p>
  </w:footnote>
  <w:footnote w:type="continuationSeparator" w:id="0">
    <w:p w14:paraId="3883D03E" w14:textId="77777777" w:rsidR="00480A90" w:rsidRDefault="00480A90" w:rsidP="007A6FBB">
      <w:r>
        <w:continuationSeparator/>
      </w:r>
    </w:p>
  </w:footnote>
  <w:footnote w:type="continuationNotice" w:id="1">
    <w:p w14:paraId="1CE23612" w14:textId="77777777" w:rsidR="00480A90" w:rsidRDefault="00480A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4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2D74"/>
    <w:rsid w:val="000449B5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D5A"/>
    <w:rsid w:val="000669A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F14EB"/>
    <w:rsid w:val="000F25A6"/>
    <w:rsid w:val="000F5714"/>
    <w:rsid w:val="00104816"/>
    <w:rsid w:val="00107C74"/>
    <w:rsid w:val="00111AB1"/>
    <w:rsid w:val="001124B2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539E"/>
    <w:rsid w:val="0013572C"/>
    <w:rsid w:val="00136C2E"/>
    <w:rsid w:val="001375F3"/>
    <w:rsid w:val="00140B5B"/>
    <w:rsid w:val="00141F29"/>
    <w:rsid w:val="00144953"/>
    <w:rsid w:val="00145810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40A0"/>
    <w:rsid w:val="00175563"/>
    <w:rsid w:val="0018333D"/>
    <w:rsid w:val="001864D0"/>
    <w:rsid w:val="00193399"/>
    <w:rsid w:val="00196D25"/>
    <w:rsid w:val="00196E26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19BA"/>
    <w:rsid w:val="001B306E"/>
    <w:rsid w:val="001B5E3C"/>
    <w:rsid w:val="001B66CE"/>
    <w:rsid w:val="001B7A72"/>
    <w:rsid w:val="001C0815"/>
    <w:rsid w:val="001C20A3"/>
    <w:rsid w:val="001C2DE8"/>
    <w:rsid w:val="001C34F5"/>
    <w:rsid w:val="001C3C0F"/>
    <w:rsid w:val="001C66F0"/>
    <w:rsid w:val="001C74A2"/>
    <w:rsid w:val="001C79E7"/>
    <w:rsid w:val="001C7FC8"/>
    <w:rsid w:val="001D263E"/>
    <w:rsid w:val="001D3F49"/>
    <w:rsid w:val="001D41E3"/>
    <w:rsid w:val="001D47FF"/>
    <w:rsid w:val="001E1180"/>
    <w:rsid w:val="001E1F4D"/>
    <w:rsid w:val="001F0755"/>
    <w:rsid w:val="001F0AEB"/>
    <w:rsid w:val="001F1573"/>
    <w:rsid w:val="001F1F12"/>
    <w:rsid w:val="001F4171"/>
    <w:rsid w:val="001F48B4"/>
    <w:rsid w:val="001F4D37"/>
    <w:rsid w:val="001F5356"/>
    <w:rsid w:val="00200B21"/>
    <w:rsid w:val="00201567"/>
    <w:rsid w:val="002018C0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4A0C"/>
    <w:rsid w:val="00277325"/>
    <w:rsid w:val="00280FC6"/>
    <w:rsid w:val="002864AF"/>
    <w:rsid w:val="002878EC"/>
    <w:rsid w:val="00287C6F"/>
    <w:rsid w:val="00293836"/>
    <w:rsid w:val="00294ADB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BE2"/>
    <w:rsid w:val="00302CCD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53E4F"/>
    <w:rsid w:val="0035425A"/>
    <w:rsid w:val="0035637C"/>
    <w:rsid w:val="003612C0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05F0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1210C"/>
    <w:rsid w:val="00413316"/>
    <w:rsid w:val="00414235"/>
    <w:rsid w:val="00414EF8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373DE"/>
    <w:rsid w:val="00440105"/>
    <w:rsid w:val="00440415"/>
    <w:rsid w:val="00441A82"/>
    <w:rsid w:val="00443903"/>
    <w:rsid w:val="00443A07"/>
    <w:rsid w:val="0044446A"/>
    <w:rsid w:val="00445059"/>
    <w:rsid w:val="00446020"/>
    <w:rsid w:val="00447CD1"/>
    <w:rsid w:val="0045193E"/>
    <w:rsid w:val="004536D6"/>
    <w:rsid w:val="0045656B"/>
    <w:rsid w:val="004577F8"/>
    <w:rsid w:val="00457AC2"/>
    <w:rsid w:val="00457D40"/>
    <w:rsid w:val="004618B7"/>
    <w:rsid w:val="004624A4"/>
    <w:rsid w:val="00463B00"/>
    <w:rsid w:val="0046756F"/>
    <w:rsid w:val="0046796E"/>
    <w:rsid w:val="00471421"/>
    <w:rsid w:val="00472494"/>
    <w:rsid w:val="00472A06"/>
    <w:rsid w:val="00472BD4"/>
    <w:rsid w:val="00475119"/>
    <w:rsid w:val="004756CA"/>
    <w:rsid w:val="00476483"/>
    <w:rsid w:val="00477478"/>
    <w:rsid w:val="00480A90"/>
    <w:rsid w:val="004826F4"/>
    <w:rsid w:val="00483E52"/>
    <w:rsid w:val="00484172"/>
    <w:rsid w:val="00484918"/>
    <w:rsid w:val="00485362"/>
    <w:rsid w:val="0048601E"/>
    <w:rsid w:val="00493474"/>
    <w:rsid w:val="004946D9"/>
    <w:rsid w:val="00497641"/>
    <w:rsid w:val="004A2750"/>
    <w:rsid w:val="004A2FA7"/>
    <w:rsid w:val="004A6E3B"/>
    <w:rsid w:val="004B000E"/>
    <w:rsid w:val="004B3368"/>
    <w:rsid w:val="004B4462"/>
    <w:rsid w:val="004C0ECF"/>
    <w:rsid w:val="004C1F4F"/>
    <w:rsid w:val="004C40E2"/>
    <w:rsid w:val="004C5826"/>
    <w:rsid w:val="004C67D3"/>
    <w:rsid w:val="004D25D2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11462"/>
    <w:rsid w:val="005129CC"/>
    <w:rsid w:val="0051536F"/>
    <w:rsid w:val="00516582"/>
    <w:rsid w:val="005173E5"/>
    <w:rsid w:val="0052153C"/>
    <w:rsid w:val="0052572B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1948"/>
    <w:rsid w:val="005B26CC"/>
    <w:rsid w:val="005B2D02"/>
    <w:rsid w:val="005B4510"/>
    <w:rsid w:val="005B6F39"/>
    <w:rsid w:val="005C27AC"/>
    <w:rsid w:val="005C4B40"/>
    <w:rsid w:val="005D0471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6DD2"/>
    <w:rsid w:val="006178B0"/>
    <w:rsid w:val="00623A7F"/>
    <w:rsid w:val="00630DDA"/>
    <w:rsid w:val="00631EAB"/>
    <w:rsid w:val="00632959"/>
    <w:rsid w:val="00634D50"/>
    <w:rsid w:val="006356C2"/>
    <w:rsid w:val="00636757"/>
    <w:rsid w:val="00637DC3"/>
    <w:rsid w:val="00640D0A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661"/>
    <w:rsid w:val="00664E6B"/>
    <w:rsid w:val="0066530F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3085"/>
    <w:rsid w:val="006A3A8C"/>
    <w:rsid w:val="006B05EF"/>
    <w:rsid w:val="006B1B97"/>
    <w:rsid w:val="006B2CEA"/>
    <w:rsid w:val="006B37D2"/>
    <w:rsid w:val="006B69E3"/>
    <w:rsid w:val="006C012E"/>
    <w:rsid w:val="006C348F"/>
    <w:rsid w:val="006C63CC"/>
    <w:rsid w:val="006C6A3D"/>
    <w:rsid w:val="006C7F7A"/>
    <w:rsid w:val="006D0CE0"/>
    <w:rsid w:val="006D3768"/>
    <w:rsid w:val="006D44B7"/>
    <w:rsid w:val="006D5598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71CB"/>
    <w:rsid w:val="007021CF"/>
    <w:rsid w:val="00705201"/>
    <w:rsid w:val="00707149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3D01"/>
    <w:rsid w:val="00723F12"/>
    <w:rsid w:val="007240C7"/>
    <w:rsid w:val="007259DC"/>
    <w:rsid w:val="00731C13"/>
    <w:rsid w:val="0073330E"/>
    <w:rsid w:val="00736AEA"/>
    <w:rsid w:val="00736CE7"/>
    <w:rsid w:val="007372EC"/>
    <w:rsid w:val="00741FCF"/>
    <w:rsid w:val="0074333E"/>
    <w:rsid w:val="007445EE"/>
    <w:rsid w:val="00745ADE"/>
    <w:rsid w:val="00751389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7538"/>
    <w:rsid w:val="00797919"/>
    <w:rsid w:val="007A0FA2"/>
    <w:rsid w:val="007A31F1"/>
    <w:rsid w:val="007A3768"/>
    <w:rsid w:val="007A4350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321E"/>
    <w:rsid w:val="00814A6A"/>
    <w:rsid w:val="008151AD"/>
    <w:rsid w:val="00817219"/>
    <w:rsid w:val="008203E8"/>
    <w:rsid w:val="0082145F"/>
    <w:rsid w:val="00825B9E"/>
    <w:rsid w:val="00826F8E"/>
    <w:rsid w:val="0083010B"/>
    <w:rsid w:val="00832997"/>
    <w:rsid w:val="0083435E"/>
    <w:rsid w:val="00835C20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258"/>
    <w:rsid w:val="008813C7"/>
    <w:rsid w:val="00881947"/>
    <w:rsid w:val="008823A6"/>
    <w:rsid w:val="0088260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D64"/>
    <w:rsid w:val="008E097E"/>
    <w:rsid w:val="008E235E"/>
    <w:rsid w:val="008E4260"/>
    <w:rsid w:val="008E533E"/>
    <w:rsid w:val="008F0D45"/>
    <w:rsid w:val="008F1B2E"/>
    <w:rsid w:val="008F331C"/>
    <w:rsid w:val="00900639"/>
    <w:rsid w:val="00901C2E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2503C"/>
    <w:rsid w:val="00927289"/>
    <w:rsid w:val="009300CF"/>
    <w:rsid w:val="00930E55"/>
    <w:rsid w:val="009316AE"/>
    <w:rsid w:val="00931C9B"/>
    <w:rsid w:val="009327D7"/>
    <w:rsid w:val="009357AD"/>
    <w:rsid w:val="0093766C"/>
    <w:rsid w:val="00940140"/>
    <w:rsid w:val="009419B0"/>
    <w:rsid w:val="00941A43"/>
    <w:rsid w:val="00942177"/>
    <w:rsid w:val="00943EA6"/>
    <w:rsid w:val="00943F43"/>
    <w:rsid w:val="00944BFD"/>
    <w:rsid w:val="00947B5E"/>
    <w:rsid w:val="009514F9"/>
    <w:rsid w:val="00951706"/>
    <w:rsid w:val="0095175F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A1D81"/>
    <w:rsid w:val="009A2656"/>
    <w:rsid w:val="009A3448"/>
    <w:rsid w:val="009A55D6"/>
    <w:rsid w:val="009A5F55"/>
    <w:rsid w:val="009A6712"/>
    <w:rsid w:val="009B1E09"/>
    <w:rsid w:val="009B27B6"/>
    <w:rsid w:val="009B4E82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65D1"/>
    <w:rsid w:val="009D697F"/>
    <w:rsid w:val="009D752A"/>
    <w:rsid w:val="009D76A4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36A"/>
    <w:rsid w:val="00A00F08"/>
    <w:rsid w:val="00A10BB8"/>
    <w:rsid w:val="00A12D11"/>
    <w:rsid w:val="00A135DC"/>
    <w:rsid w:val="00A14256"/>
    <w:rsid w:val="00A1736F"/>
    <w:rsid w:val="00A17B15"/>
    <w:rsid w:val="00A20CD2"/>
    <w:rsid w:val="00A21EB5"/>
    <w:rsid w:val="00A24AF5"/>
    <w:rsid w:val="00A30F80"/>
    <w:rsid w:val="00A31252"/>
    <w:rsid w:val="00A317B0"/>
    <w:rsid w:val="00A31B45"/>
    <w:rsid w:val="00A33CC9"/>
    <w:rsid w:val="00A34065"/>
    <w:rsid w:val="00A3786E"/>
    <w:rsid w:val="00A37D32"/>
    <w:rsid w:val="00A41472"/>
    <w:rsid w:val="00A4208E"/>
    <w:rsid w:val="00A60719"/>
    <w:rsid w:val="00A60DDA"/>
    <w:rsid w:val="00A6252B"/>
    <w:rsid w:val="00A62BD7"/>
    <w:rsid w:val="00A6416B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2D89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23FF"/>
    <w:rsid w:val="00AC3109"/>
    <w:rsid w:val="00AC3826"/>
    <w:rsid w:val="00AC4ACC"/>
    <w:rsid w:val="00AC5090"/>
    <w:rsid w:val="00AD0788"/>
    <w:rsid w:val="00AD0D44"/>
    <w:rsid w:val="00AD4FFE"/>
    <w:rsid w:val="00AD5D12"/>
    <w:rsid w:val="00AD786C"/>
    <w:rsid w:val="00AD7BEB"/>
    <w:rsid w:val="00AE0580"/>
    <w:rsid w:val="00AE1621"/>
    <w:rsid w:val="00AE206F"/>
    <w:rsid w:val="00AE404C"/>
    <w:rsid w:val="00AE5631"/>
    <w:rsid w:val="00AE7D6F"/>
    <w:rsid w:val="00B00FE2"/>
    <w:rsid w:val="00B02174"/>
    <w:rsid w:val="00B02CD3"/>
    <w:rsid w:val="00B041A0"/>
    <w:rsid w:val="00B0427F"/>
    <w:rsid w:val="00B043DF"/>
    <w:rsid w:val="00B04530"/>
    <w:rsid w:val="00B04DFE"/>
    <w:rsid w:val="00B103CE"/>
    <w:rsid w:val="00B10D8B"/>
    <w:rsid w:val="00B10EBC"/>
    <w:rsid w:val="00B1268D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5AA4"/>
    <w:rsid w:val="00B714FA"/>
    <w:rsid w:val="00B71E05"/>
    <w:rsid w:val="00B7349D"/>
    <w:rsid w:val="00B734B7"/>
    <w:rsid w:val="00B81AB5"/>
    <w:rsid w:val="00B826B2"/>
    <w:rsid w:val="00B8386B"/>
    <w:rsid w:val="00B840C3"/>
    <w:rsid w:val="00B86CF8"/>
    <w:rsid w:val="00B9133A"/>
    <w:rsid w:val="00B918B9"/>
    <w:rsid w:val="00B93D1A"/>
    <w:rsid w:val="00B95E01"/>
    <w:rsid w:val="00B96191"/>
    <w:rsid w:val="00B97722"/>
    <w:rsid w:val="00BB143B"/>
    <w:rsid w:val="00BB3125"/>
    <w:rsid w:val="00BB43F9"/>
    <w:rsid w:val="00BB4694"/>
    <w:rsid w:val="00BB4E79"/>
    <w:rsid w:val="00BB6BBD"/>
    <w:rsid w:val="00BC0B79"/>
    <w:rsid w:val="00BC1940"/>
    <w:rsid w:val="00BC3243"/>
    <w:rsid w:val="00BC32C8"/>
    <w:rsid w:val="00BC4EEF"/>
    <w:rsid w:val="00BD00DC"/>
    <w:rsid w:val="00BD07F3"/>
    <w:rsid w:val="00BD18FD"/>
    <w:rsid w:val="00BD3F1A"/>
    <w:rsid w:val="00BD402B"/>
    <w:rsid w:val="00BD6853"/>
    <w:rsid w:val="00BD68B4"/>
    <w:rsid w:val="00BD6C93"/>
    <w:rsid w:val="00BE0387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201A0"/>
    <w:rsid w:val="00C21313"/>
    <w:rsid w:val="00C26528"/>
    <w:rsid w:val="00C30922"/>
    <w:rsid w:val="00C3543F"/>
    <w:rsid w:val="00C36DFA"/>
    <w:rsid w:val="00C379C7"/>
    <w:rsid w:val="00C37D69"/>
    <w:rsid w:val="00C4425D"/>
    <w:rsid w:val="00C44E1B"/>
    <w:rsid w:val="00C46543"/>
    <w:rsid w:val="00C50CCA"/>
    <w:rsid w:val="00C51954"/>
    <w:rsid w:val="00C529BD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BD3"/>
    <w:rsid w:val="00CA56B2"/>
    <w:rsid w:val="00CA6132"/>
    <w:rsid w:val="00CA7C21"/>
    <w:rsid w:val="00CB3C5E"/>
    <w:rsid w:val="00CB44B8"/>
    <w:rsid w:val="00CB44BE"/>
    <w:rsid w:val="00CB4E23"/>
    <w:rsid w:val="00CB5194"/>
    <w:rsid w:val="00CB6F10"/>
    <w:rsid w:val="00CB7F43"/>
    <w:rsid w:val="00CC2C6D"/>
    <w:rsid w:val="00CC432B"/>
    <w:rsid w:val="00CC541A"/>
    <w:rsid w:val="00CC548B"/>
    <w:rsid w:val="00CC555F"/>
    <w:rsid w:val="00CC595B"/>
    <w:rsid w:val="00CC63CD"/>
    <w:rsid w:val="00CC747D"/>
    <w:rsid w:val="00CD08FB"/>
    <w:rsid w:val="00CD0FEA"/>
    <w:rsid w:val="00CD32D7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3EEB"/>
    <w:rsid w:val="00CF45EA"/>
    <w:rsid w:val="00CF5F9B"/>
    <w:rsid w:val="00CF7275"/>
    <w:rsid w:val="00D007FC"/>
    <w:rsid w:val="00D04AB6"/>
    <w:rsid w:val="00D06BEA"/>
    <w:rsid w:val="00D07F48"/>
    <w:rsid w:val="00D1153F"/>
    <w:rsid w:val="00D13B5A"/>
    <w:rsid w:val="00D14E56"/>
    <w:rsid w:val="00D15518"/>
    <w:rsid w:val="00D22CCD"/>
    <w:rsid w:val="00D237E0"/>
    <w:rsid w:val="00D23E81"/>
    <w:rsid w:val="00D25DC3"/>
    <w:rsid w:val="00D31975"/>
    <w:rsid w:val="00D36CC0"/>
    <w:rsid w:val="00D36DED"/>
    <w:rsid w:val="00D3729C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A02"/>
    <w:rsid w:val="00D722DB"/>
    <w:rsid w:val="00D7344D"/>
    <w:rsid w:val="00D74C17"/>
    <w:rsid w:val="00D761C1"/>
    <w:rsid w:val="00D800F3"/>
    <w:rsid w:val="00D804CF"/>
    <w:rsid w:val="00D843F2"/>
    <w:rsid w:val="00D8622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235F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F0377"/>
    <w:rsid w:val="00DF0984"/>
    <w:rsid w:val="00DF0C32"/>
    <w:rsid w:val="00DF1E60"/>
    <w:rsid w:val="00DF27EA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777D"/>
    <w:rsid w:val="00E47F10"/>
    <w:rsid w:val="00E51A2E"/>
    <w:rsid w:val="00E52288"/>
    <w:rsid w:val="00E5388B"/>
    <w:rsid w:val="00E55C37"/>
    <w:rsid w:val="00E5750C"/>
    <w:rsid w:val="00E6091C"/>
    <w:rsid w:val="00E650B4"/>
    <w:rsid w:val="00E670AF"/>
    <w:rsid w:val="00E70E50"/>
    <w:rsid w:val="00E753FB"/>
    <w:rsid w:val="00E75C6B"/>
    <w:rsid w:val="00E771AF"/>
    <w:rsid w:val="00E82925"/>
    <w:rsid w:val="00E86508"/>
    <w:rsid w:val="00E8749E"/>
    <w:rsid w:val="00E908FD"/>
    <w:rsid w:val="00E95273"/>
    <w:rsid w:val="00E956C3"/>
    <w:rsid w:val="00E956C5"/>
    <w:rsid w:val="00EA3884"/>
    <w:rsid w:val="00EB063B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E1035"/>
    <w:rsid w:val="00EE12A1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6074"/>
    <w:rsid w:val="00F07875"/>
    <w:rsid w:val="00F105BA"/>
    <w:rsid w:val="00F118DF"/>
    <w:rsid w:val="00F11DA3"/>
    <w:rsid w:val="00F12B33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4525"/>
    <w:rsid w:val="00F54946"/>
    <w:rsid w:val="00F54D7A"/>
    <w:rsid w:val="00F55842"/>
    <w:rsid w:val="00F56BAC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363E"/>
    <w:rsid w:val="00F73CFD"/>
    <w:rsid w:val="00F7544A"/>
    <w:rsid w:val="00F75EFC"/>
    <w:rsid w:val="00F7741D"/>
    <w:rsid w:val="00F804AA"/>
    <w:rsid w:val="00F83979"/>
    <w:rsid w:val="00F84119"/>
    <w:rsid w:val="00F96E67"/>
    <w:rsid w:val="00F97F77"/>
    <w:rsid w:val="00FA032C"/>
    <w:rsid w:val="00FA0DC5"/>
    <w:rsid w:val="00FA4F9E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4250"/>
    <w:rsid w:val="00FE6C99"/>
    <w:rsid w:val="00FE70A9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norisban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orisbank.d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\\dbg.ads.db.com\ATOSDFS\users\O\OC\OCM160\data\Umfragen\www.norisbank.de\service\auszeichnunge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5d25089e-c2a4-40df-abb4-1c1029864da3"/>
    <ds:schemaRef ds:uri="http://purl.org/dc/terms/"/>
    <ds:schemaRef ds:uri="http://purl.org/dc/elements/1.1/"/>
    <ds:schemaRef ds:uri="http://schemas.openxmlformats.org/package/2006/metadata/core-properties"/>
    <ds:schemaRef ds:uri="be37beb4-02c6-443e-a1c8-99dc0b1f80c8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713E057-13A6-4090-8A5B-CDD03F11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38AF1359</Template>
  <TotalTime>0</TotalTime>
  <Pages>3</Pages>
  <Words>952</Words>
  <Characters>5990</Characters>
  <Application>Microsoft Office Word</Application>
  <DocSecurity>0</DocSecurity>
  <Lines>109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2020-01-24T06:22:00Z</dcterms:created>
  <dcterms:modified xsi:type="dcterms:W3CDTF">2020-02-05T08:57:00Z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4be037fa-676a-43be-9989-6b4d971a03ae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af1741f6-9e47-426e-a683-937c37d4ebc5_Enabled">
    <vt:lpwstr>True</vt:lpwstr>
  </property>
  <property fmtid="{D5CDD505-2E9C-101B-9397-08002B2CF9AE}" pid="7" name="MSIP_Label_af1741f6-9e47-426e-a683-937c37d4ebc5_SiteId">
    <vt:lpwstr>1e9b61e8-e590-4abc-b1af-24125e330d2a</vt:lpwstr>
  </property>
  <property fmtid="{D5CDD505-2E9C-101B-9397-08002B2CF9AE}" pid="8" name="MSIP_Label_af1741f6-9e47-426e-a683-937c37d4ebc5_Owner">
    <vt:lpwstr>marco.lindgens@db.com</vt:lpwstr>
  </property>
  <property fmtid="{D5CDD505-2E9C-101B-9397-08002B2CF9AE}" pid="9" name="MSIP_Label_af1741f6-9e47-426e-a683-937c37d4ebc5_SetDate">
    <vt:lpwstr>2019-12-02T17:56:21.2494944Z</vt:lpwstr>
  </property>
  <property fmtid="{D5CDD505-2E9C-101B-9397-08002B2CF9AE}" pid="10" name="MSIP_Label_af1741f6-9e47-426e-a683-937c37d4ebc5_Name">
    <vt:lpwstr>For internal use only</vt:lpwstr>
  </property>
  <property fmtid="{D5CDD505-2E9C-101B-9397-08002B2CF9AE}" pid="11" name="MSIP_Label_af1741f6-9e47-426e-a683-937c37d4ebc5_Application">
    <vt:lpwstr>Microsoft Azure Information Protection</vt:lpwstr>
  </property>
  <property fmtid="{D5CDD505-2E9C-101B-9397-08002B2CF9AE}" pid="12" name="MSIP_Label_af1741f6-9e47-426e-a683-937c37d4ebc5_ActionId">
    <vt:lpwstr>610175e8-aae4-4e4c-916f-4bb94a031af2</vt:lpwstr>
  </property>
  <property fmtid="{D5CDD505-2E9C-101B-9397-08002B2CF9AE}" pid="13" name="MSIP_Label_af1741f6-9e47-426e-a683-937c37d4ebc5_Extended_MSFT_Method">
    <vt:lpwstr>Automatic</vt:lpwstr>
  </property>
  <property fmtid="{D5CDD505-2E9C-101B-9397-08002B2CF9AE}" pid="14" name="db.comClassification">
    <vt:lpwstr>External Communication</vt:lpwstr>
  </property>
</Properties>
</file>