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77777777" w:rsidR="00F75EFC" w:rsidRDefault="00F75EFC"/>
    <w:p w14:paraId="4DD20BB5" w14:textId="77777777" w:rsidR="00F75EFC" w:rsidRDefault="00F75EFC"/>
    <w:p w14:paraId="0B35BE03" w14:textId="77777777" w:rsidR="007A6FBB" w:rsidRDefault="007A6FBB"/>
    <w:p w14:paraId="27C7388E" w14:textId="2FBED2C3" w:rsidR="007A6FBB" w:rsidRDefault="00FF27B2">
      <w:r w:rsidRPr="007A5A4F">
        <w:rPr>
          <w:noProof/>
        </w:rPr>
        <mc:AlternateContent>
          <mc:Choice Requires="wps">
            <w:drawing>
              <wp:anchor distT="0" distB="0" distL="114300" distR="114300" simplePos="0" relativeHeight="251659264" behindDoc="0" locked="0" layoutInCell="1" allowOverlap="1" wp14:anchorId="5AC6065B" wp14:editId="521FF66D">
                <wp:simplePos x="0" y="0"/>
                <wp:positionH relativeFrom="column">
                  <wp:posOffset>-99695</wp:posOffset>
                </wp:positionH>
                <wp:positionV relativeFrom="paragraph">
                  <wp:posOffset>188594</wp:posOffset>
                </wp:positionV>
                <wp:extent cx="6705600" cy="1609725"/>
                <wp:effectExtent l="0" t="0" r="0"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0" cy="1609725"/>
                        </a:xfrm>
                        <a:prstGeom prst="rect">
                          <a:avLst/>
                        </a:prstGeom>
                        <a:solidFill>
                          <a:srgbClr val="FFFFFF"/>
                        </a:solidFill>
                        <a:ln w="9525">
                          <a:noFill/>
                          <a:miter lim="800000"/>
                          <a:headEnd/>
                          <a:tailEnd/>
                        </a:ln>
                      </wps:spPr>
                      <wps:txb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2063125A" w:rsidR="00F63E5F" w:rsidRPr="00D36C6F" w:rsidRDefault="00D62548">
                            <w:pPr>
                              <w:rPr>
                                <w:rFonts w:ascii="Arial" w:hAnsi="Arial" w:cs="Arial"/>
                                <w:b/>
                                <w:color w:val="6B6B6B"/>
                                <w:sz w:val="20"/>
                                <w:szCs w:val="20"/>
                              </w:rPr>
                            </w:pPr>
                            <w:r>
                              <w:rPr>
                                <w:rFonts w:ascii="Arial" w:hAnsi="Arial" w:cs="Arial"/>
                                <w:b/>
                                <w:color w:val="6B6B6B"/>
                                <w:sz w:val="20"/>
                                <w:szCs w:val="20"/>
                              </w:rPr>
                              <w:t>13</w:t>
                            </w:r>
                            <w:r w:rsidR="009028D4" w:rsidRPr="00D36C6F">
                              <w:rPr>
                                <w:rFonts w:ascii="Arial" w:hAnsi="Arial" w:cs="Arial"/>
                                <w:b/>
                                <w:color w:val="6B6B6B"/>
                                <w:sz w:val="20"/>
                                <w:szCs w:val="20"/>
                              </w:rPr>
                              <w:t>.</w:t>
                            </w:r>
                            <w:r>
                              <w:rPr>
                                <w:rFonts w:ascii="Arial" w:hAnsi="Arial" w:cs="Arial"/>
                                <w:b/>
                                <w:color w:val="6B6B6B"/>
                                <w:sz w:val="20"/>
                                <w:szCs w:val="20"/>
                              </w:rPr>
                              <w:t>06</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4C0841AA" w14:textId="37EB30FE" w:rsidR="008C2756" w:rsidRPr="00F51B85" w:rsidRDefault="00E32CD3" w:rsidP="00BD0EED">
                            <w:pPr>
                              <w:rPr>
                                <w:rFonts w:ascii="Arial" w:hAnsi="Arial" w:cs="Arial"/>
                                <w:b/>
                                <w:color w:val="F19400"/>
                                <w:sz w:val="28"/>
                                <w:szCs w:val="28"/>
                              </w:rPr>
                            </w:pPr>
                            <w:r>
                              <w:rPr>
                                <w:rFonts w:ascii="Arial" w:hAnsi="Arial" w:cs="Arial"/>
                                <w:b/>
                                <w:color w:val="F19400"/>
                                <w:sz w:val="28"/>
                                <w:szCs w:val="28"/>
                              </w:rPr>
                              <w:t>4 Tipps zur Urlaubsfinanzierung</w:t>
                            </w:r>
                            <w:r w:rsidR="003D696E">
                              <w:rPr>
                                <w:rFonts w:ascii="Arial" w:hAnsi="Arial" w:cs="Arial"/>
                                <w:b/>
                                <w:color w:val="F19400"/>
                                <w:sz w:val="28"/>
                                <w:szCs w:val="28"/>
                              </w:rPr>
                              <w:t xml:space="preserve"> </w:t>
                            </w:r>
                          </w:p>
                          <w:p w14:paraId="58DBE7B3" w14:textId="36588798" w:rsidR="00245E83" w:rsidRDefault="00245E83" w:rsidP="00245E83">
                            <w:pPr>
                              <w:rPr>
                                <w:rFonts w:ascii="Arial" w:hAnsi="Arial" w:cs="Arial"/>
                                <w:b/>
                                <w:color w:val="C00000"/>
                                <w:sz w:val="28"/>
                                <w:szCs w:val="28"/>
                              </w:rPr>
                            </w:pPr>
                            <w:r w:rsidRPr="00245E83">
                              <w:rPr>
                                <w:rFonts w:ascii="Arial" w:hAnsi="Arial" w:cs="Arial"/>
                                <w:b/>
                                <w:color w:val="C00000"/>
                                <w:sz w:val="28"/>
                                <w:szCs w:val="28"/>
                              </w:rPr>
                              <w:t xml:space="preserve">norisbank-Experte Maik </w:t>
                            </w:r>
                            <w:proofErr w:type="spellStart"/>
                            <w:r w:rsidRPr="00245E83">
                              <w:rPr>
                                <w:rFonts w:ascii="Arial" w:hAnsi="Arial" w:cs="Arial"/>
                                <w:b/>
                                <w:color w:val="C00000"/>
                                <w:sz w:val="28"/>
                                <w:szCs w:val="28"/>
                              </w:rPr>
                              <w:t>Wennrich</w:t>
                            </w:r>
                            <w:proofErr w:type="spellEnd"/>
                            <w:r w:rsidRPr="00245E83">
                              <w:rPr>
                                <w:rFonts w:ascii="Arial" w:hAnsi="Arial" w:cs="Arial"/>
                                <w:b/>
                                <w:color w:val="C00000"/>
                                <w:sz w:val="28"/>
                                <w:szCs w:val="28"/>
                              </w:rPr>
                              <w:t xml:space="preserve"> erklärt, </w:t>
                            </w:r>
                            <w:r>
                              <w:rPr>
                                <w:rFonts w:ascii="Arial" w:hAnsi="Arial" w:cs="Arial"/>
                                <w:b/>
                                <w:color w:val="C00000"/>
                                <w:sz w:val="28"/>
                                <w:szCs w:val="28"/>
                              </w:rPr>
                              <w:br/>
                            </w:r>
                            <w:r w:rsidRPr="00245E83">
                              <w:rPr>
                                <w:rFonts w:ascii="Arial" w:hAnsi="Arial" w:cs="Arial"/>
                                <w:b/>
                                <w:color w:val="C00000"/>
                                <w:sz w:val="28"/>
                                <w:szCs w:val="28"/>
                              </w:rPr>
                              <w:t>worauf Verbraucher achten sollten</w:t>
                            </w:r>
                          </w:p>
                          <w:p w14:paraId="0F0CD5EA" w14:textId="6ED255CF" w:rsidR="00F63E5F" w:rsidRPr="00344584" w:rsidRDefault="00F63E5F" w:rsidP="00344584">
                            <w:pPr>
                              <w:pStyle w:val="EinfAbs"/>
                              <w:spacing w:line="360" w:lineRule="auto"/>
                              <w:rPr>
                                <w:rFonts w:ascii="Arial" w:hAnsi="Arial" w:cs="Arial"/>
                                <w:color w:val="auto"/>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C6065B" id="_x0000_t202" coordsize="21600,21600" o:spt="202" path="m,l,21600r21600,l21600,xe">
                <v:stroke joinstyle="miter"/>
                <v:path gradientshapeok="t" o:connecttype="rect"/>
              </v:shapetype>
              <v:shape id="Textfeld 2" o:spid="_x0000_s1026" type="#_x0000_t202" style="position:absolute;margin-left:-7.85pt;margin-top:14.85pt;width:528pt;height:1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" stroked="f">
                <v:textbo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2063125A" w:rsidR="00F63E5F" w:rsidRPr="00D36C6F" w:rsidRDefault="00D62548">
                      <w:pPr>
                        <w:rPr>
                          <w:rFonts w:ascii="Arial" w:hAnsi="Arial" w:cs="Arial"/>
                          <w:b/>
                          <w:color w:val="6B6B6B"/>
                          <w:sz w:val="20"/>
                          <w:szCs w:val="20"/>
                        </w:rPr>
                      </w:pPr>
                      <w:r>
                        <w:rPr>
                          <w:rFonts w:ascii="Arial" w:hAnsi="Arial" w:cs="Arial"/>
                          <w:b/>
                          <w:color w:val="6B6B6B"/>
                          <w:sz w:val="20"/>
                          <w:szCs w:val="20"/>
                        </w:rPr>
                        <w:t>13</w:t>
                      </w:r>
                      <w:r w:rsidR="009028D4" w:rsidRPr="00D36C6F">
                        <w:rPr>
                          <w:rFonts w:ascii="Arial" w:hAnsi="Arial" w:cs="Arial"/>
                          <w:b/>
                          <w:color w:val="6B6B6B"/>
                          <w:sz w:val="20"/>
                          <w:szCs w:val="20"/>
                        </w:rPr>
                        <w:t>.</w:t>
                      </w:r>
                      <w:r>
                        <w:rPr>
                          <w:rFonts w:ascii="Arial" w:hAnsi="Arial" w:cs="Arial"/>
                          <w:b/>
                          <w:color w:val="6B6B6B"/>
                          <w:sz w:val="20"/>
                          <w:szCs w:val="20"/>
                        </w:rPr>
                        <w:t>06</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4C0841AA" w14:textId="37EB30FE" w:rsidR="008C2756" w:rsidRPr="00F51B85" w:rsidRDefault="00E32CD3" w:rsidP="00BD0EED">
                      <w:pPr>
                        <w:rPr>
                          <w:rFonts w:ascii="Arial" w:hAnsi="Arial" w:cs="Arial"/>
                          <w:b/>
                          <w:color w:val="F19400"/>
                          <w:sz w:val="28"/>
                          <w:szCs w:val="28"/>
                        </w:rPr>
                      </w:pPr>
                      <w:r>
                        <w:rPr>
                          <w:rFonts w:ascii="Arial" w:hAnsi="Arial" w:cs="Arial"/>
                          <w:b/>
                          <w:color w:val="F19400"/>
                          <w:sz w:val="28"/>
                          <w:szCs w:val="28"/>
                        </w:rPr>
                        <w:t>4 Tipps zur Urlaubsfinanzierung</w:t>
                      </w:r>
                      <w:r w:rsidR="003D696E">
                        <w:rPr>
                          <w:rFonts w:ascii="Arial" w:hAnsi="Arial" w:cs="Arial"/>
                          <w:b/>
                          <w:color w:val="F19400"/>
                          <w:sz w:val="28"/>
                          <w:szCs w:val="28"/>
                        </w:rPr>
                        <w:t xml:space="preserve"> </w:t>
                      </w:r>
                    </w:p>
                    <w:p w14:paraId="58DBE7B3" w14:textId="36588798" w:rsidR="00245E83" w:rsidRDefault="00245E83" w:rsidP="00245E83">
                      <w:pPr>
                        <w:rPr>
                          <w:rFonts w:ascii="Arial" w:hAnsi="Arial" w:cs="Arial"/>
                          <w:b/>
                          <w:color w:val="C00000"/>
                          <w:sz w:val="28"/>
                          <w:szCs w:val="28"/>
                        </w:rPr>
                      </w:pPr>
                      <w:r w:rsidRPr="00245E83">
                        <w:rPr>
                          <w:rFonts w:ascii="Arial" w:hAnsi="Arial" w:cs="Arial"/>
                          <w:b/>
                          <w:color w:val="C00000"/>
                          <w:sz w:val="28"/>
                          <w:szCs w:val="28"/>
                        </w:rPr>
                        <w:t xml:space="preserve">norisbank-Experte Maik </w:t>
                      </w:r>
                      <w:proofErr w:type="spellStart"/>
                      <w:r w:rsidRPr="00245E83">
                        <w:rPr>
                          <w:rFonts w:ascii="Arial" w:hAnsi="Arial" w:cs="Arial"/>
                          <w:b/>
                          <w:color w:val="C00000"/>
                          <w:sz w:val="28"/>
                          <w:szCs w:val="28"/>
                        </w:rPr>
                        <w:t>Wennrich</w:t>
                      </w:r>
                      <w:proofErr w:type="spellEnd"/>
                      <w:r w:rsidRPr="00245E83">
                        <w:rPr>
                          <w:rFonts w:ascii="Arial" w:hAnsi="Arial" w:cs="Arial"/>
                          <w:b/>
                          <w:color w:val="C00000"/>
                          <w:sz w:val="28"/>
                          <w:szCs w:val="28"/>
                        </w:rPr>
                        <w:t xml:space="preserve"> erklärt, </w:t>
                      </w:r>
                      <w:r>
                        <w:rPr>
                          <w:rFonts w:ascii="Arial" w:hAnsi="Arial" w:cs="Arial"/>
                          <w:b/>
                          <w:color w:val="C00000"/>
                          <w:sz w:val="28"/>
                          <w:szCs w:val="28"/>
                        </w:rPr>
                        <w:br/>
                      </w:r>
                      <w:r w:rsidRPr="00245E83">
                        <w:rPr>
                          <w:rFonts w:ascii="Arial" w:hAnsi="Arial" w:cs="Arial"/>
                          <w:b/>
                          <w:color w:val="C00000"/>
                          <w:sz w:val="28"/>
                          <w:szCs w:val="28"/>
                        </w:rPr>
                        <w:t>worauf Verbraucher achten sollten</w:t>
                      </w:r>
                    </w:p>
                    <w:p w14:paraId="0F0CD5EA" w14:textId="6ED255CF" w:rsidR="00F63E5F" w:rsidRPr="00344584" w:rsidRDefault="00F63E5F" w:rsidP="00344584">
                      <w:pPr>
                        <w:pStyle w:val="EinfAbs"/>
                        <w:spacing w:line="360" w:lineRule="auto"/>
                        <w:rPr>
                          <w:rFonts w:ascii="Arial" w:hAnsi="Arial" w:cs="Arial"/>
                          <w:color w:val="auto"/>
                          <w:sz w:val="18"/>
                          <w:szCs w:val="18"/>
                        </w:rPr>
                      </w:pPr>
                    </w:p>
                  </w:txbxContent>
                </v:textbox>
              </v:shape>
            </w:pict>
          </mc:Fallback>
        </mc:AlternateContent>
      </w:r>
    </w:p>
    <w:p w14:paraId="20D173A8" w14:textId="06F2E81A"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0B2A88EC" w14:textId="77777777" w:rsidR="00023DD1" w:rsidRDefault="00023DD1" w:rsidP="00BD0EED">
      <w:pPr>
        <w:spacing w:line="360" w:lineRule="auto"/>
        <w:rPr>
          <w:rFonts w:ascii="Arial" w:hAnsi="Arial" w:cs="Arial"/>
          <w:sz w:val="18"/>
          <w:szCs w:val="18"/>
          <w:lang w:eastAsia="ja-JP"/>
        </w:rPr>
      </w:pPr>
    </w:p>
    <w:p w14:paraId="06E500F5" w14:textId="77777777" w:rsidR="003958F4" w:rsidRDefault="003958F4" w:rsidP="00E1738E">
      <w:pPr>
        <w:spacing w:line="360" w:lineRule="auto"/>
        <w:rPr>
          <w:rFonts w:ascii="Arial" w:hAnsi="Arial" w:cs="Arial"/>
          <w:sz w:val="18"/>
          <w:szCs w:val="18"/>
          <w:lang w:eastAsia="ja-JP"/>
        </w:rPr>
      </w:pPr>
    </w:p>
    <w:p w14:paraId="2C0F025E" w14:textId="77777777" w:rsidR="00245E83" w:rsidRDefault="00245E83" w:rsidP="00E1738E">
      <w:pPr>
        <w:spacing w:line="360" w:lineRule="auto"/>
        <w:rPr>
          <w:rFonts w:ascii="Arial" w:hAnsi="Arial" w:cs="Arial"/>
          <w:sz w:val="18"/>
          <w:szCs w:val="18"/>
          <w:lang w:eastAsia="ja-JP"/>
        </w:rPr>
      </w:pPr>
    </w:p>
    <w:p w14:paraId="7D56AAEE" w14:textId="77777777" w:rsidR="00245E83" w:rsidRDefault="00245E83" w:rsidP="00E1738E">
      <w:pPr>
        <w:spacing w:line="360" w:lineRule="auto"/>
        <w:rPr>
          <w:rFonts w:ascii="Arial" w:hAnsi="Arial" w:cs="Arial"/>
          <w:sz w:val="18"/>
          <w:szCs w:val="18"/>
          <w:lang w:eastAsia="ja-JP"/>
        </w:rPr>
      </w:pPr>
    </w:p>
    <w:p w14:paraId="4BD27464" w14:textId="6217D2E1" w:rsidR="00021202" w:rsidRDefault="004F47E2" w:rsidP="00E1738E">
      <w:pPr>
        <w:spacing w:line="360" w:lineRule="auto"/>
        <w:rPr>
          <w:rFonts w:ascii="Arial" w:hAnsi="Arial" w:cs="Arial"/>
          <w:sz w:val="18"/>
          <w:szCs w:val="18"/>
          <w:lang w:eastAsia="ja-JP"/>
        </w:rPr>
      </w:pPr>
      <w:r>
        <w:rPr>
          <w:rFonts w:ascii="Arial" w:hAnsi="Arial" w:cs="Arial"/>
          <w:sz w:val="18"/>
          <w:szCs w:val="18"/>
          <w:lang w:eastAsia="ja-JP"/>
        </w:rPr>
        <w:t>B</w:t>
      </w:r>
      <w:r w:rsidR="003C73D6" w:rsidRPr="00655350">
        <w:rPr>
          <w:rFonts w:ascii="Arial" w:hAnsi="Arial" w:cs="Arial"/>
          <w:sz w:val="18"/>
          <w:szCs w:val="18"/>
          <w:lang w:eastAsia="ja-JP"/>
        </w:rPr>
        <w:t xml:space="preserve">onn, </w:t>
      </w:r>
      <w:r w:rsidR="00D62548">
        <w:rPr>
          <w:rFonts w:ascii="Arial" w:hAnsi="Arial" w:cs="Arial"/>
          <w:sz w:val="18"/>
          <w:szCs w:val="18"/>
          <w:lang w:eastAsia="ja-JP"/>
        </w:rPr>
        <w:t>13</w:t>
      </w:r>
      <w:r w:rsidR="00287C6F" w:rsidRPr="00655350">
        <w:rPr>
          <w:rFonts w:ascii="Arial" w:hAnsi="Arial" w:cs="Arial"/>
          <w:sz w:val="18"/>
          <w:szCs w:val="18"/>
          <w:lang w:eastAsia="ja-JP"/>
        </w:rPr>
        <w:t>.</w:t>
      </w:r>
      <w:r w:rsidR="00D62548">
        <w:rPr>
          <w:rFonts w:ascii="Arial" w:hAnsi="Arial" w:cs="Arial"/>
          <w:sz w:val="18"/>
          <w:szCs w:val="18"/>
          <w:lang w:eastAsia="ja-JP"/>
        </w:rPr>
        <w:t>06</w:t>
      </w:r>
      <w:r w:rsidR="00891D75">
        <w:rPr>
          <w:rFonts w:ascii="Arial" w:hAnsi="Arial" w:cs="Arial"/>
          <w:sz w:val="18"/>
          <w:szCs w:val="18"/>
          <w:lang w:eastAsia="ja-JP"/>
        </w:rPr>
        <w:t>.</w:t>
      </w:r>
      <w:r w:rsidR="003C73D6" w:rsidRPr="00655350">
        <w:rPr>
          <w:rFonts w:ascii="Arial" w:hAnsi="Arial" w:cs="Arial"/>
          <w:sz w:val="18"/>
          <w:szCs w:val="18"/>
          <w:lang w:eastAsia="ja-JP"/>
        </w:rPr>
        <w:t>201</w:t>
      </w:r>
      <w:r w:rsidR="0053610F">
        <w:rPr>
          <w:rFonts w:ascii="Arial" w:hAnsi="Arial" w:cs="Arial"/>
          <w:sz w:val="18"/>
          <w:szCs w:val="18"/>
          <w:lang w:eastAsia="ja-JP"/>
        </w:rPr>
        <w:t>7</w:t>
      </w:r>
      <w:r w:rsidR="003D696E">
        <w:rPr>
          <w:rFonts w:ascii="Arial" w:hAnsi="Arial" w:cs="Arial"/>
          <w:sz w:val="18"/>
          <w:szCs w:val="18"/>
          <w:lang w:eastAsia="ja-JP"/>
        </w:rPr>
        <w:t xml:space="preserve"> </w:t>
      </w:r>
    </w:p>
    <w:p w14:paraId="4701DE93" w14:textId="77777777" w:rsidR="003D696E" w:rsidRDefault="003D696E" w:rsidP="00E1738E">
      <w:pPr>
        <w:spacing w:line="360" w:lineRule="auto"/>
        <w:rPr>
          <w:rFonts w:ascii="Arial" w:hAnsi="Arial" w:cs="Arial"/>
          <w:sz w:val="18"/>
          <w:szCs w:val="18"/>
          <w:lang w:eastAsia="ja-JP"/>
        </w:rPr>
      </w:pPr>
      <w:bookmarkStart w:id="0" w:name="_GoBack"/>
      <w:bookmarkEnd w:id="0"/>
    </w:p>
    <w:p w14:paraId="5BE6543F" w14:textId="77777777" w:rsidR="00B34582" w:rsidRDefault="00B34582" w:rsidP="00245E83">
      <w:pPr>
        <w:spacing w:line="360" w:lineRule="auto"/>
        <w:rPr>
          <w:rFonts w:ascii="Arial" w:hAnsi="Arial" w:cs="Arial"/>
          <w:sz w:val="18"/>
          <w:szCs w:val="18"/>
          <w:lang w:eastAsia="ja-JP"/>
        </w:rPr>
      </w:pPr>
      <w:r w:rsidRPr="00245E83">
        <w:rPr>
          <w:rFonts w:ascii="Arial" w:hAnsi="Arial" w:cs="Arial"/>
          <w:b/>
          <w:bCs/>
          <w:sz w:val="18"/>
          <w:szCs w:val="18"/>
          <w:lang w:eastAsia="ja-JP"/>
        </w:rPr>
        <w:t>1. Wählen Sie einen Ratenkredit mit möglichst kurzer Laufzeit</w:t>
      </w:r>
      <w:r w:rsidRPr="00245E83">
        <w:rPr>
          <w:rFonts w:ascii="Arial" w:hAnsi="Arial" w:cs="Arial"/>
          <w:b/>
          <w:sz w:val="18"/>
          <w:szCs w:val="18"/>
          <w:lang w:eastAsia="ja-JP"/>
        </w:rPr>
        <w:br/>
      </w:r>
      <w:r w:rsidRPr="00245E83">
        <w:rPr>
          <w:rFonts w:ascii="Arial" w:hAnsi="Arial" w:cs="Arial"/>
          <w:sz w:val="18"/>
          <w:szCs w:val="18"/>
          <w:lang w:eastAsia="ja-JP"/>
        </w:rPr>
        <w:t xml:space="preserve">Bei einem Urlaubskredit handelt es sich um einen ganz normalen Ratenkredit. Die Laufzeiten für einen Ratenkredit sind sehr unterschiedlich. So variiert die Laufzeit des norisbank Top-Kredits beispielsweise zwischen 12 und 96 Monaten. Wer einen Ratenkredit für die Finanzierung eines Urlaubs in Anspruch nimmt, sollte darauf achten, eine möglichst kurze Laufzeit mit gleichzeitig bequem </w:t>
      </w:r>
      <w:proofErr w:type="spellStart"/>
      <w:r w:rsidRPr="00245E83">
        <w:rPr>
          <w:rFonts w:ascii="Arial" w:hAnsi="Arial" w:cs="Arial"/>
          <w:sz w:val="18"/>
          <w:szCs w:val="18"/>
          <w:lang w:eastAsia="ja-JP"/>
        </w:rPr>
        <w:t>leistbaren</w:t>
      </w:r>
      <w:proofErr w:type="spellEnd"/>
      <w:r w:rsidRPr="00245E83">
        <w:rPr>
          <w:rFonts w:ascii="Arial" w:hAnsi="Arial" w:cs="Arial"/>
          <w:sz w:val="18"/>
          <w:szCs w:val="18"/>
          <w:lang w:eastAsia="ja-JP"/>
        </w:rPr>
        <w:t xml:space="preserve"> Monatsraten zu wählen. Meist sind maximal 12 Monate optimal. So verhindert man oft Überschneidungen mit anderen Krediten und spart Zinsen. </w:t>
      </w:r>
    </w:p>
    <w:p w14:paraId="6D3A3B6B" w14:textId="77777777" w:rsidR="00245E83" w:rsidRPr="00245E83" w:rsidRDefault="00245E83" w:rsidP="00245E83">
      <w:pPr>
        <w:spacing w:line="360" w:lineRule="auto"/>
        <w:rPr>
          <w:rFonts w:ascii="Arial" w:hAnsi="Arial" w:cs="Arial"/>
          <w:sz w:val="18"/>
          <w:szCs w:val="18"/>
          <w:lang w:eastAsia="ja-JP"/>
        </w:rPr>
      </w:pPr>
    </w:p>
    <w:p w14:paraId="2E3AD03A" w14:textId="77777777" w:rsidR="00B34582" w:rsidRDefault="00B34582" w:rsidP="00245E83">
      <w:pPr>
        <w:spacing w:line="360" w:lineRule="auto"/>
        <w:rPr>
          <w:rFonts w:ascii="Arial" w:hAnsi="Arial" w:cs="Arial"/>
          <w:color w:val="35312E"/>
          <w:sz w:val="18"/>
          <w:szCs w:val="18"/>
        </w:rPr>
      </w:pPr>
      <w:r w:rsidRPr="00245E83">
        <w:rPr>
          <w:rStyle w:val="Fett"/>
          <w:rFonts w:ascii="Arial" w:hAnsi="Arial" w:cs="Arial"/>
          <w:color w:val="35312E"/>
          <w:sz w:val="18"/>
          <w:szCs w:val="18"/>
        </w:rPr>
        <w:t>2. Machen Sie sich eingehende Gedanken über Ihren Finanzierungsbedarf</w:t>
      </w:r>
      <w:r w:rsidRPr="00245E83">
        <w:rPr>
          <w:rFonts w:ascii="Arial" w:hAnsi="Arial" w:cs="Arial"/>
          <w:color w:val="35312E"/>
          <w:sz w:val="18"/>
          <w:szCs w:val="18"/>
        </w:rPr>
        <w:br/>
        <w:t xml:space="preserve">Verbraucher, die über einen Ratenkredit für die Urlaubsfinanzierung nachdenken, sollten sich zunächst überlegen, wie viel Geld sie für ihre Reise tatsächlich benötigen. Wer seinen Finanzbedarf zu hoch schätzt, läuft Gefahr am </w:t>
      </w:r>
      <w:r w:rsidRPr="00245E83">
        <w:rPr>
          <w:rFonts w:ascii="Arial" w:hAnsi="Arial" w:cs="Arial"/>
          <w:color w:val="35312E"/>
          <w:sz w:val="18"/>
          <w:szCs w:val="18"/>
        </w:rPr>
        <w:lastRenderedPageBreak/>
        <w:t xml:space="preserve">Ende einen unnötig hohen Kredit tilgen zu müssen. Wer den Kreditrahmen jedoch zu niedrig ansetzt, dem geht vielleicht mitten im Urlaub das Geld aus. Deswegen ist es wichtig, sich über den Finanzierungsbedarf vorab ausreichend Gedanken zu machen. </w:t>
      </w:r>
    </w:p>
    <w:p w14:paraId="34BA6179" w14:textId="77777777" w:rsidR="00245E83" w:rsidRPr="00245E83" w:rsidRDefault="00245E83" w:rsidP="00245E83">
      <w:pPr>
        <w:spacing w:line="360" w:lineRule="auto"/>
        <w:rPr>
          <w:rFonts w:ascii="Arial" w:hAnsi="Arial" w:cs="Arial"/>
          <w:sz w:val="18"/>
          <w:szCs w:val="18"/>
        </w:rPr>
      </w:pPr>
    </w:p>
    <w:p w14:paraId="215304A8" w14:textId="2DC48944" w:rsidR="00B34582" w:rsidRDefault="00B34582" w:rsidP="00245E83">
      <w:pPr>
        <w:spacing w:line="360" w:lineRule="auto"/>
        <w:rPr>
          <w:rFonts w:ascii="Arial" w:hAnsi="Arial" w:cs="Arial"/>
          <w:color w:val="35312E"/>
          <w:sz w:val="18"/>
          <w:szCs w:val="18"/>
        </w:rPr>
      </w:pPr>
      <w:r w:rsidRPr="00245E83">
        <w:rPr>
          <w:rStyle w:val="Fett"/>
          <w:rFonts w:ascii="Arial" w:hAnsi="Arial" w:cs="Arial"/>
          <w:color w:val="35312E"/>
          <w:sz w:val="18"/>
          <w:szCs w:val="18"/>
        </w:rPr>
        <w:t>3. Für wen ein Urlaubskredit in Frage kommt</w:t>
      </w:r>
      <w:r w:rsidRPr="00245E83">
        <w:rPr>
          <w:rFonts w:ascii="Arial" w:hAnsi="Arial" w:cs="Arial"/>
          <w:color w:val="35312E"/>
          <w:sz w:val="18"/>
          <w:szCs w:val="18"/>
        </w:rPr>
        <w:br/>
        <w:t xml:space="preserve">Ein Urlaubskredit bietet sich zunächst einmal für jeden an, der ein festes Einkommen hat und keinen negativen SCHUFA-Eintrag. Zudem sollte natürlich genau geprüft werden, wie viel Urlaubskredit sich der Verbraucher neben den sonstigen Verbindlichkeiten leisten kann. Mit Hilfe des norisbank </w:t>
      </w:r>
      <w:proofErr w:type="spellStart"/>
      <w:r w:rsidRPr="00245E83">
        <w:rPr>
          <w:rFonts w:ascii="Arial" w:hAnsi="Arial" w:cs="Arial"/>
          <w:color w:val="35312E"/>
          <w:sz w:val="18"/>
          <w:szCs w:val="18"/>
        </w:rPr>
        <w:t>FinanzPlaners</w:t>
      </w:r>
      <w:proofErr w:type="spellEnd"/>
      <w:r w:rsidRPr="00245E83">
        <w:rPr>
          <w:rFonts w:ascii="Arial" w:hAnsi="Arial" w:cs="Arial"/>
          <w:color w:val="35312E"/>
          <w:sz w:val="18"/>
          <w:szCs w:val="18"/>
        </w:rPr>
        <w:t xml:space="preserve"> können Besitzer eines norisbank-Girokontos auf einen Blick sehen, wie hoch ihre regelmäßigen Einnahmen und Ausgaben sind und wie viel Geld am Monatsende übrig ist. So lässt sich schnell und einfach herausfinden, welche Kreditrate im Rahmen der individuellen finanziellen Möglichkeiten liegt. Auf </w:t>
      </w:r>
      <w:hyperlink r:id="rId8" w:history="1">
        <w:r w:rsidRPr="00245E83">
          <w:rPr>
            <w:rStyle w:val="Hyperlink"/>
            <w:rFonts w:ascii="Arial" w:hAnsi="Arial" w:cs="Arial"/>
            <w:sz w:val="18"/>
            <w:szCs w:val="18"/>
          </w:rPr>
          <w:t>www.norisbank.de</w:t>
        </w:r>
      </w:hyperlink>
      <w:r w:rsidRPr="00245E83">
        <w:rPr>
          <w:rFonts w:ascii="Arial" w:hAnsi="Arial" w:cs="Arial"/>
          <w:color w:val="35312E"/>
          <w:sz w:val="18"/>
          <w:szCs w:val="18"/>
        </w:rPr>
        <w:t xml:space="preserve"> können Verbraucher sich anschließend unter „Ihr persönliches Kreditangebot“ unverbindlich aufzeigen lassen, welchen Kreditrahmen sie für diese Rate von der Bank bekommen könnten.</w:t>
      </w:r>
    </w:p>
    <w:p w14:paraId="64232E76" w14:textId="77777777" w:rsidR="00245E83" w:rsidRPr="00245E83" w:rsidRDefault="00245E83" w:rsidP="00245E83">
      <w:pPr>
        <w:spacing w:line="360" w:lineRule="auto"/>
        <w:rPr>
          <w:rFonts w:ascii="Arial" w:hAnsi="Arial" w:cs="Arial"/>
          <w:sz w:val="18"/>
          <w:szCs w:val="18"/>
        </w:rPr>
      </w:pPr>
    </w:p>
    <w:p w14:paraId="08E674BB" w14:textId="77777777" w:rsidR="00B34582" w:rsidRPr="00245E83" w:rsidRDefault="00B34582" w:rsidP="00245E83">
      <w:pPr>
        <w:spacing w:line="360" w:lineRule="auto"/>
        <w:rPr>
          <w:rFonts w:ascii="Arial" w:hAnsi="Arial" w:cs="Arial"/>
          <w:sz w:val="18"/>
          <w:szCs w:val="18"/>
        </w:rPr>
      </w:pPr>
      <w:r w:rsidRPr="00245E83">
        <w:rPr>
          <w:rStyle w:val="Fett"/>
          <w:rFonts w:ascii="Arial" w:hAnsi="Arial" w:cs="Arial"/>
          <w:color w:val="35312E"/>
          <w:sz w:val="18"/>
          <w:szCs w:val="18"/>
        </w:rPr>
        <w:t>4. Finanzieren Sie nur einen Teil Ihres Urlaubs mithilfe eines Ratenkredits</w:t>
      </w:r>
      <w:r w:rsidRPr="00245E83">
        <w:rPr>
          <w:rFonts w:ascii="Arial" w:hAnsi="Arial" w:cs="Arial"/>
          <w:color w:val="35312E"/>
          <w:sz w:val="18"/>
          <w:szCs w:val="18"/>
        </w:rPr>
        <w:br/>
        <w:t>Um den Kreditrahmen möglichst überschaubar zu gestalten, sollte im besten Fall nicht der komplette Urlaub über einen Kredit finanziert werden. Der Verbraucher sollte prüfen, ob es möglich ist, Teile des Urlaubs mit vorhandenen Ersparnissen oder aus dem laufenden Einkommen zu finanzieren. So ist es zum Beispiel denkbar, nur die Kosten für Unterkunft und Anreise mit einem Ratenkredit zu finanzieren.</w:t>
      </w:r>
    </w:p>
    <w:p w14:paraId="2BE5114A" w14:textId="77777777" w:rsidR="004F47E2" w:rsidRDefault="004F47E2" w:rsidP="004F47E2">
      <w:pPr>
        <w:spacing w:line="360" w:lineRule="auto"/>
        <w:rPr>
          <w:rFonts w:ascii="Arial" w:hAnsi="Arial" w:cs="Arial"/>
          <w:sz w:val="18"/>
          <w:szCs w:val="18"/>
          <w:lang w:eastAsia="ja-JP"/>
        </w:rPr>
      </w:pPr>
    </w:p>
    <w:p w14:paraId="4939D09B" w14:textId="77777777" w:rsidR="00245E83" w:rsidRDefault="00245E83" w:rsidP="00245E83">
      <w:pPr>
        <w:spacing w:line="360" w:lineRule="auto"/>
        <w:rPr>
          <w:rFonts w:ascii="Arial" w:hAnsi="Arial" w:cs="Arial"/>
          <w:sz w:val="18"/>
          <w:szCs w:val="18"/>
        </w:rPr>
      </w:pPr>
      <w:r w:rsidRPr="004D5976">
        <w:rPr>
          <w:rFonts w:ascii="Arial" w:hAnsi="Arial" w:cs="Arial"/>
          <w:sz w:val="18"/>
          <w:szCs w:val="18"/>
          <w:lang w:eastAsia="ja-JP"/>
        </w:rPr>
        <w:t xml:space="preserve">Mehr Informationen zur norisbank finden Sie unter </w:t>
      </w:r>
      <w:hyperlink r:id="rId9" w:history="1">
        <w:r w:rsidRPr="00D57D69">
          <w:rPr>
            <w:rStyle w:val="Hyperlink"/>
            <w:rFonts w:ascii="Arial" w:hAnsi="Arial" w:cs="Arial"/>
            <w:sz w:val="18"/>
            <w:szCs w:val="18"/>
          </w:rPr>
          <w:t>www.norisbank.de</w:t>
        </w:r>
      </w:hyperlink>
      <w:r>
        <w:rPr>
          <w:rFonts w:ascii="Arial" w:hAnsi="Arial" w:cs="Arial"/>
          <w:sz w:val="18"/>
          <w:szCs w:val="18"/>
        </w:rPr>
        <w:t xml:space="preserve"> </w:t>
      </w:r>
    </w:p>
    <w:p w14:paraId="4A04AA24" w14:textId="77777777" w:rsidR="00245E83" w:rsidRDefault="00245E83" w:rsidP="00245E83">
      <w:pPr>
        <w:spacing w:line="360" w:lineRule="auto"/>
        <w:rPr>
          <w:rFonts w:ascii="Arial" w:hAnsi="Arial" w:cs="Arial"/>
          <w:sz w:val="18"/>
          <w:szCs w:val="18"/>
        </w:rPr>
      </w:pPr>
    </w:p>
    <w:p w14:paraId="262CE93E" w14:textId="77777777" w:rsidR="00245E83" w:rsidRPr="00AE36BA" w:rsidRDefault="00245E83" w:rsidP="00245E83">
      <w:pPr>
        <w:spacing w:line="360" w:lineRule="auto"/>
        <w:rPr>
          <w:rFonts w:ascii="Arial" w:hAnsi="Arial" w:cs="Arial"/>
          <w:b/>
          <w:sz w:val="18"/>
          <w:szCs w:val="18"/>
        </w:rPr>
      </w:pPr>
      <w:r w:rsidRPr="00AE36BA">
        <w:rPr>
          <w:rFonts w:ascii="Arial" w:hAnsi="Arial" w:cs="Arial"/>
          <w:b/>
          <w:sz w:val="18"/>
          <w:szCs w:val="18"/>
        </w:rPr>
        <w:t>Über die norisbank</w:t>
      </w:r>
    </w:p>
    <w:p w14:paraId="23FCBCB4" w14:textId="77777777" w:rsidR="00245E83" w:rsidRDefault="00245E83" w:rsidP="00245E83">
      <w:pPr>
        <w:rPr>
          <w:rFonts w:ascii="Arial" w:hAnsi="Arial" w:cs="Arial"/>
          <w:sz w:val="18"/>
          <w:szCs w:val="18"/>
        </w:rPr>
      </w:pPr>
      <w:r w:rsidRPr="00FB7B65">
        <w:rPr>
          <w:rFonts w:ascii="Arial" w:hAnsi="Arial" w:cs="Arial"/>
          <w:color w:val="35312E"/>
          <w:sz w:val="18"/>
          <w:szCs w:val="18"/>
        </w:rPr>
        <w:t xml:space="preserve">Die </w:t>
      </w:r>
      <w:r w:rsidRPr="00AB46A3">
        <w:rPr>
          <w:rFonts w:ascii="Arial" w:hAnsi="Arial" w:cs="Arial"/>
          <w:sz w:val="18"/>
          <w:szCs w:val="18"/>
        </w:rPr>
        <w:t xml:space="preserve">norisbank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31DFFC50" w14:textId="77777777" w:rsidR="00245E83" w:rsidRDefault="00245E83" w:rsidP="00245E83">
      <w:pPr>
        <w:rPr>
          <w:rFonts w:ascii="Arial" w:hAnsi="Arial" w:cs="Arial"/>
          <w:sz w:val="18"/>
          <w:szCs w:val="18"/>
        </w:rPr>
      </w:pPr>
    </w:p>
    <w:p w14:paraId="78DF685E" w14:textId="77777777" w:rsidR="00245E83" w:rsidRDefault="00245E83" w:rsidP="00245E83">
      <w:pPr>
        <w:rPr>
          <w:rFonts w:ascii="Arial" w:hAnsi="Arial" w:cs="Arial"/>
          <w:color w:val="35312E"/>
          <w:sz w:val="18"/>
          <w:szCs w:val="18"/>
        </w:rPr>
      </w:pPr>
      <w:r w:rsidRPr="00AB46A3">
        <w:rPr>
          <w:rFonts w:ascii="Arial" w:hAnsi="Arial" w:cs="Arial"/>
          <w:sz w:val="18"/>
          <w:szCs w:val="18"/>
        </w:rPr>
        <w:t xml:space="preserve">Für ihre kundenorientierten Angebote wurde die norisbank vielfach prämiert. Anfang 2017 wurde sie beispielsweise gleich fünffach von Focus Money ausgezeichnet – u. a. als „Fairster </w:t>
      </w:r>
      <w:proofErr w:type="spellStart"/>
      <w:r w:rsidRPr="00AB46A3">
        <w:rPr>
          <w:rFonts w:ascii="Arial" w:hAnsi="Arial" w:cs="Arial"/>
          <w:sz w:val="18"/>
          <w:szCs w:val="18"/>
        </w:rPr>
        <w:t>Autofinanzierer</w:t>
      </w:r>
      <w:proofErr w:type="spellEnd"/>
      <w:r w:rsidRPr="00AB46A3">
        <w:rPr>
          <w:rFonts w:ascii="Arial" w:hAnsi="Arial" w:cs="Arial"/>
          <w:sz w:val="18"/>
          <w:szCs w:val="18"/>
        </w:rPr>
        <w:t xml:space="preserve">“. Und in Finanztest (Ausgabe 12/2016) erhielt die norisbank für ihren Online-Ratenkredit </w:t>
      </w:r>
      <w:r w:rsidRPr="002B55E9">
        <w:rPr>
          <w:rFonts w:ascii="Arial" w:hAnsi="Arial" w:cs="Arial"/>
          <w:sz w:val="18"/>
          <w:szCs w:val="18"/>
        </w:rPr>
        <w:t>die Note „1,9“. Im umfassenden Girokonten-Vergleichstest der Stiftung Warentest wurde der norisbank im Oktober 2016 zudem das begehrte Siegel für ihr „kostenloses Girokonto ohne Bedingungen“ verliehen.</w:t>
      </w:r>
      <w:r>
        <w:rPr>
          <w:rFonts w:ascii="Arial" w:hAnsi="Arial" w:cs="Arial"/>
          <w:sz w:val="18"/>
          <w:szCs w:val="18"/>
        </w:rPr>
        <w:t xml:space="preserve"> Auch n-</w:t>
      </w:r>
      <w:proofErr w:type="spellStart"/>
      <w:r>
        <w:rPr>
          <w:rFonts w:ascii="Arial" w:hAnsi="Arial" w:cs="Arial"/>
          <w:sz w:val="18"/>
          <w:szCs w:val="18"/>
        </w:rPr>
        <w:t>tv</w:t>
      </w:r>
      <w:proofErr w:type="spellEnd"/>
      <w:r>
        <w:rPr>
          <w:rFonts w:ascii="Arial" w:hAnsi="Arial" w:cs="Arial"/>
          <w:sz w:val="18"/>
          <w:szCs w:val="18"/>
        </w:rPr>
        <w:t xml:space="preserve"> würdigte das norisbank Top-Girokonto mit dem Siegel „Bestes Girokonto 2017“. </w:t>
      </w:r>
      <w:r w:rsidRPr="002B55E9">
        <w:rPr>
          <w:rFonts w:ascii="Arial" w:hAnsi="Arial" w:cs="Arial"/>
          <w:sz w:val="18"/>
          <w:szCs w:val="18"/>
        </w:rPr>
        <w:t xml:space="preserve">Für ihr attraktives Preis-Leistungsverhältnis wurde die norisbank 2016 </w:t>
      </w:r>
      <w:r>
        <w:rPr>
          <w:rFonts w:ascii="Arial" w:hAnsi="Arial" w:cs="Arial"/>
          <w:sz w:val="18"/>
          <w:szCs w:val="18"/>
        </w:rPr>
        <w:t xml:space="preserve">zudem </w:t>
      </w:r>
      <w:r w:rsidRPr="002B55E9">
        <w:rPr>
          <w:rFonts w:ascii="Arial" w:hAnsi="Arial" w:cs="Arial"/>
          <w:sz w:val="18"/>
          <w:szCs w:val="18"/>
        </w:rPr>
        <w:t xml:space="preserve">bereits zum zweiten Mal in Folge im </w:t>
      </w:r>
      <w:r>
        <w:rPr>
          <w:rFonts w:ascii="Arial" w:hAnsi="Arial" w:cs="Arial"/>
          <w:color w:val="35312E"/>
          <w:sz w:val="18"/>
          <w:szCs w:val="18"/>
        </w:rPr>
        <w:t xml:space="preserve">großen Deutschlandtest von Focus Money zum Preissieger „Gold“ gekürt. </w:t>
      </w:r>
      <w:r w:rsidRPr="00FB7B65">
        <w:rPr>
          <w:rFonts w:ascii="Arial" w:hAnsi="Arial" w:cs="Arial"/>
          <w:color w:val="35312E"/>
          <w:sz w:val="18"/>
          <w:szCs w:val="18"/>
        </w:rPr>
        <w:t>Auch die Prüfung der norisbank durch den TÜV Saarland Ende 2016 bestätigt die Attraktivität des Angebots bzgl. des Preis-Leistungsverhältnisses mit der Note „sehr gut“.</w:t>
      </w:r>
    </w:p>
    <w:p w14:paraId="2DB3E027" w14:textId="77777777" w:rsidR="00245E83" w:rsidRDefault="00245E83" w:rsidP="00245E83">
      <w:pPr>
        <w:rPr>
          <w:rFonts w:ascii="Arial" w:hAnsi="Arial" w:cs="Arial"/>
          <w:color w:val="35312E"/>
          <w:sz w:val="18"/>
          <w:szCs w:val="18"/>
        </w:rPr>
      </w:pPr>
    </w:p>
    <w:p w14:paraId="68AAF156" w14:textId="77777777" w:rsidR="00245E83" w:rsidRDefault="00245E83" w:rsidP="00245E83">
      <w:pPr>
        <w:rPr>
          <w:rFonts w:ascii="Arial" w:hAnsi="Arial" w:cs="Arial"/>
          <w:color w:val="35312E"/>
          <w:sz w:val="18"/>
          <w:szCs w:val="18"/>
        </w:rPr>
      </w:pPr>
      <w:hyperlink r:id="rId10" w:history="1">
        <w:r>
          <w:rPr>
            <w:rStyle w:val="Hyperlink"/>
            <w:rFonts w:ascii="Arial" w:hAnsi="Arial" w:cs="Arial"/>
            <w:sz w:val="18"/>
            <w:szCs w:val="18"/>
          </w:rPr>
          <w:t>www.norisbank.de/auszeichnungen</w:t>
        </w:r>
      </w:hyperlink>
    </w:p>
    <w:p w14:paraId="00F960CA" w14:textId="77777777" w:rsidR="00245E83" w:rsidRPr="00AE36BA" w:rsidRDefault="00245E83" w:rsidP="00245E83">
      <w:pPr>
        <w:spacing w:line="360" w:lineRule="auto"/>
        <w:rPr>
          <w:rFonts w:ascii="Arial" w:hAnsi="Arial" w:cs="Arial"/>
          <w:sz w:val="18"/>
          <w:szCs w:val="18"/>
        </w:rPr>
      </w:pPr>
    </w:p>
    <w:p w14:paraId="7A02D21D" w14:textId="77777777" w:rsidR="00245E83" w:rsidRPr="00AE36BA" w:rsidRDefault="00245E83" w:rsidP="00245E83">
      <w:pPr>
        <w:spacing w:line="360" w:lineRule="auto"/>
        <w:rPr>
          <w:rFonts w:ascii="Arial" w:hAnsi="Arial" w:cs="Arial"/>
          <w:sz w:val="18"/>
          <w:szCs w:val="18"/>
          <w:u w:val="single"/>
          <w:lang w:eastAsia="ja-JP"/>
        </w:rPr>
      </w:pPr>
      <w:r w:rsidRPr="00AE36BA">
        <w:rPr>
          <w:rFonts w:ascii="Arial" w:hAnsi="Arial" w:cs="Arial"/>
          <w:b/>
          <w:sz w:val="18"/>
          <w:szCs w:val="18"/>
        </w:rPr>
        <w:t>Pressekontakt der norisbank</w:t>
      </w:r>
      <w:r w:rsidRPr="00AE36BA">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hyperlink r:id="rId11" w:history="1">
        <w:r w:rsidRPr="00E05F70">
          <w:rPr>
            <w:rStyle w:val="Hyperlink"/>
            <w:rFonts w:ascii="Arial" w:hAnsi="Arial" w:cs="Arial"/>
            <w:sz w:val="18"/>
            <w:szCs w:val="18"/>
          </w:rPr>
          <w:t>christian-a.jacobs@norisbank.de</w:t>
        </w:r>
      </w:hyperlink>
    </w:p>
    <w:p w14:paraId="095F2B1E" w14:textId="4F4B8930" w:rsidR="00751F94" w:rsidRPr="00245E83" w:rsidRDefault="00751F94" w:rsidP="00245E83">
      <w:pPr>
        <w:spacing w:line="360" w:lineRule="auto"/>
        <w:rPr>
          <w:rFonts w:ascii="Arial" w:hAnsi="Arial" w:cs="Arial"/>
          <w:sz w:val="18"/>
          <w:szCs w:val="18"/>
          <w:lang w:eastAsia="ja-JP"/>
        </w:rPr>
      </w:pPr>
    </w:p>
    <w:sectPr w:rsidR="00751F94" w:rsidRPr="00245E83" w:rsidSect="00C12CE7">
      <w:headerReference w:type="even" r:id="rId12"/>
      <w:headerReference w:type="default" r:id="rId13"/>
      <w:footerReference w:type="even" r:id="rId14"/>
      <w:footerReference w:type="default" r:id="rId15"/>
      <w:headerReference w:type="first" r:id="rId16"/>
      <w:footerReference w:type="first" r:id="rId17"/>
      <w:pgSz w:w="11900" w:h="16840"/>
      <w:pgMar w:top="2100" w:right="1417" w:bottom="56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C02EC" w14:textId="5B126F82" w:rsidR="00797538" w:rsidRDefault="00797538" w:rsidP="00245E83">
    <w:pPr>
      <w:pStyle w:val="Fuzeile"/>
      <w:jc w:val="center"/>
    </w:pPr>
    <w:r>
      <w:t xml:space="preserve"> </w:t>
    </w:r>
    <w:r>
      <w:fldChar w:fldCharType="begin"/>
    </w:r>
    <w:r w:rsidRPr="00245E83">
      <w:instrText xml:space="preserve"> DOCPROPERTY "aliashDocumentMarking"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2B0BB" w14:textId="7EFF4E39" w:rsidR="00797538" w:rsidRDefault="00CA6132" w:rsidP="00364E35">
    <w:pPr>
      <w:pStyle w:val="Fuzeile"/>
      <w:jc w:val="center"/>
    </w:pPr>
    <w:r>
      <w:t xml:space="preserve"> </w:t>
    </w:r>
  </w:p>
  <w:p w14:paraId="2368D992" w14:textId="64EBDF1A" w:rsidR="00D36C6F" w:rsidRDefault="00D36C6F" w:rsidP="00245E83">
    <w:pPr>
      <w:pStyle w:val="Fuzeile"/>
      <w:jc w:val="center"/>
    </w:pPr>
    <w:r>
      <w:t xml:space="preserve"> </w:t>
    </w:r>
    <w:r>
      <w:fldChar w:fldCharType="begin"/>
    </w:r>
    <w:r w:rsidRPr="00245E83">
      <w:instrText xml:space="preserve"> DOCPROPERTY "aliashDocumentMarking" \* MERGEFORMAT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EADA9" w14:textId="6D4CAAE9" w:rsidR="00797538" w:rsidRDefault="00797538" w:rsidP="00245E83">
    <w:pPr>
      <w:pStyle w:val="Fuzeile"/>
      <w:jc w:val="center"/>
    </w:pPr>
    <w:r>
      <w:t xml:space="preserve"> </w:t>
    </w:r>
    <w:r>
      <w:fldChar w:fldCharType="begin"/>
    </w:r>
    <w:r w:rsidRPr="00245E83">
      <w:instrText xml:space="preserve"> DOCPROPERTY "aliashDocumentMarking" \* MERGEFORMAT </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42A7D" w14:textId="77777777" w:rsidR="00245E83" w:rsidRDefault="00245E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37EF0" w14:textId="77777777" w:rsidR="00245E83" w:rsidRDefault="00245E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5C23CD"/>
    <w:multiLevelType w:val="hybridMultilevel"/>
    <w:tmpl w:val="345C269E"/>
    <w:lvl w:ilvl="0" w:tplc="C3C87DEC">
      <w:start w:val="20"/>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5676BAA"/>
    <w:multiLevelType w:val="hybridMultilevel"/>
    <w:tmpl w:val="47840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11374B"/>
    <w:multiLevelType w:val="hybridMultilevel"/>
    <w:tmpl w:val="CE1EF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F67567"/>
    <w:multiLevelType w:val="hybridMultilevel"/>
    <w:tmpl w:val="7CAEA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BC1241"/>
    <w:multiLevelType w:val="hybridMultilevel"/>
    <w:tmpl w:val="0C36DF9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9"/>
  </w:num>
  <w:num w:numId="3">
    <w:abstractNumId w:val="16"/>
  </w:num>
  <w:num w:numId="4">
    <w:abstractNumId w:val="2"/>
  </w:num>
  <w:num w:numId="5">
    <w:abstractNumId w:val="7"/>
  </w:num>
  <w:num w:numId="6">
    <w:abstractNumId w:val="15"/>
  </w:num>
  <w:num w:numId="7">
    <w:abstractNumId w:val="1"/>
  </w:num>
  <w:num w:numId="8">
    <w:abstractNumId w:val="13"/>
  </w:num>
  <w:num w:numId="9">
    <w:abstractNumId w:val="14"/>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4"/>
  </w:num>
  <w:num w:numId="15">
    <w:abstractNumId w:val="11"/>
  </w:num>
  <w:num w:numId="16">
    <w:abstractNumId w:val="12"/>
  </w:num>
  <w:num w:numId="17">
    <w:abstractNumId w:val="8"/>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7089"/>
    <w:rsid w:val="0001495E"/>
    <w:rsid w:val="00017D43"/>
    <w:rsid w:val="00021202"/>
    <w:rsid w:val="00023DD1"/>
    <w:rsid w:val="0002555D"/>
    <w:rsid w:val="0003035A"/>
    <w:rsid w:val="000340FD"/>
    <w:rsid w:val="000449B5"/>
    <w:rsid w:val="0004631B"/>
    <w:rsid w:val="000518B1"/>
    <w:rsid w:val="00063046"/>
    <w:rsid w:val="00063406"/>
    <w:rsid w:val="000669A5"/>
    <w:rsid w:val="00071A5C"/>
    <w:rsid w:val="00072EC3"/>
    <w:rsid w:val="000735DA"/>
    <w:rsid w:val="00080677"/>
    <w:rsid w:val="0008466E"/>
    <w:rsid w:val="00086369"/>
    <w:rsid w:val="00092688"/>
    <w:rsid w:val="000944D1"/>
    <w:rsid w:val="00094E46"/>
    <w:rsid w:val="000A0A74"/>
    <w:rsid w:val="000A0DE4"/>
    <w:rsid w:val="000A245E"/>
    <w:rsid w:val="000A2FA9"/>
    <w:rsid w:val="000B0069"/>
    <w:rsid w:val="000B01A3"/>
    <w:rsid w:val="000B475E"/>
    <w:rsid w:val="000C2DD3"/>
    <w:rsid w:val="000C318E"/>
    <w:rsid w:val="000C5255"/>
    <w:rsid w:val="000D3112"/>
    <w:rsid w:val="000D6E6A"/>
    <w:rsid w:val="000D7C89"/>
    <w:rsid w:val="000E067E"/>
    <w:rsid w:val="000E5483"/>
    <w:rsid w:val="000E6E4C"/>
    <w:rsid w:val="000F14EB"/>
    <w:rsid w:val="000F2A2B"/>
    <w:rsid w:val="000F5714"/>
    <w:rsid w:val="00104816"/>
    <w:rsid w:val="00107C74"/>
    <w:rsid w:val="00111AB1"/>
    <w:rsid w:val="001124B2"/>
    <w:rsid w:val="0011539C"/>
    <w:rsid w:val="00117F54"/>
    <w:rsid w:val="001209FE"/>
    <w:rsid w:val="00120C24"/>
    <w:rsid w:val="00121844"/>
    <w:rsid w:val="00122170"/>
    <w:rsid w:val="00125FE3"/>
    <w:rsid w:val="00140B5B"/>
    <w:rsid w:val="00150CFA"/>
    <w:rsid w:val="00153358"/>
    <w:rsid w:val="001550BD"/>
    <w:rsid w:val="0015705E"/>
    <w:rsid w:val="00162EA4"/>
    <w:rsid w:val="00173263"/>
    <w:rsid w:val="001740A0"/>
    <w:rsid w:val="00175563"/>
    <w:rsid w:val="001833A7"/>
    <w:rsid w:val="00193399"/>
    <w:rsid w:val="00196D25"/>
    <w:rsid w:val="001979E2"/>
    <w:rsid w:val="001A2EAB"/>
    <w:rsid w:val="001A746A"/>
    <w:rsid w:val="001B04FB"/>
    <w:rsid w:val="001B1390"/>
    <w:rsid w:val="001B34D6"/>
    <w:rsid w:val="001B4571"/>
    <w:rsid w:val="001B5E3C"/>
    <w:rsid w:val="001B7A72"/>
    <w:rsid w:val="001C20A3"/>
    <w:rsid w:val="001C3C0F"/>
    <w:rsid w:val="001C79E7"/>
    <w:rsid w:val="001D263E"/>
    <w:rsid w:val="001E1180"/>
    <w:rsid w:val="001F0AEB"/>
    <w:rsid w:val="001F1573"/>
    <w:rsid w:val="001F1F12"/>
    <w:rsid w:val="001F3E03"/>
    <w:rsid w:val="001F4171"/>
    <w:rsid w:val="001F48B4"/>
    <w:rsid w:val="001F7271"/>
    <w:rsid w:val="001F7D1F"/>
    <w:rsid w:val="002018C0"/>
    <w:rsid w:val="00203ED7"/>
    <w:rsid w:val="00213B0B"/>
    <w:rsid w:val="002165DA"/>
    <w:rsid w:val="0022188F"/>
    <w:rsid w:val="00223CE4"/>
    <w:rsid w:val="002249D6"/>
    <w:rsid w:val="00225772"/>
    <w:rsid w:val="002268E9"/>
    <w:rsid w:val="00230FAD"/>
    <w:rsid w:val="002312B1"/>
    <w:rsid w:val="002331EE"/>
    <w:rsid w:val="002347E7"/>
    <w:rsid w:val="0023488B"/>
    <w:rsid w:val="00235173"/>
    <w:rsid w:val="0023726D"/>
    <w:rsid w:val="002407E9"/>
    <w:rsid w:val="0024162E"/>
    <w:rsid w:val="00241CE2"/>
    <w:rsid w:val="00242AF5"/>
    <w:rsid w:val="0024381F"/>
    <w:rsid w:val="002457D7"/>
    <w:rsid w:val="00245E83"/>
    <w:rsid w:val="002523DE"/>
    <w:rsid w:val="002548EB"/>
    <w:rsid w:val="00261CAD"/>
    <w:rsid w:val="00263359"/>
    <w:rsid w:val="00263BD2"/>
    <w:rsid w:val="00264377"/>
    <w:rsid w:val="00277325"/>
    <w:rsid w:val="002878EC"/>
    <w:rsid w:val="00287C6F"/>
    <w:rsid w:val="00294C00"/>
    <w:rsid w:val="00297117"/>
    <w:rsid w:val="002A0FE0"/>
    <w:rsid w:val="002A2763"/>
    <w:rsid w:val="002A2E6F"/>
    <w:rsid w:val="002A343F"/>
    <w:rsid w:val="002A4FDC"/>
    <w:rsid w:val="002B03F7"/>
    <w:rsid w:val="002B0E65"/>
    <w:rsid w:val="002B2229"/>
    <w:rsid w:val="002B76C9"/>
    <w:rsid w:val="002B775F"/>
    <w:rsid w:val="002C1D5A"/>
    <w:rsid w:val="002C2BCC"/>
    <w:rsid w:val="002C6B5A"/>
    <w:rsid w:val="002D2783"/>
    <w:rsid w:val="002D378A"/>
    <w:rsid w:val="002D3A1A"/>
    <w:rsid w:val="002D3E44"/>
    <w:rsid w:val="002D589B"/>
    <w:rsid w:val="002E6AFB"/>
    <w:rsid w:val="002F2478"/>
    <w:rsid w:val="002F7816"/>
    <w:rsid w:val="00302CCD"/>
    <w:rsid w:val="00305BEB"/>
    <w:rsid w:val="003106E8"/>
    <w:rsid w:val="00311A28"/>
    <w:rsid w:val="00315D36"/>
    <w:rsid w:val="00315E5E"/>
    <w:rsid w:val="00320C3A"/>
    <w:rsid w:val="00322397"/>
    <w:rsid w:val="00323D53"/>
    <w:rsid w:val="00331135"/>
    <w:rsid w:val="00334779"/>
    <w:rsid w:val="00334D57"/>
    <w:rsid w:val="00335EBD"/>
    <w:rsid w:val="003443B4"/>
    <w:rsid w:val="00344584"/>
    <w:rsid w:val="003449E4"/>
    <w:rsid w:val="00353E4F"/>
    <w:rsid w:val="00354B9A"/>
    <w:rsid w:val="00362CB0"/>
    <w:rsid w:val="00363DF7"/>
    <w:rsid w:val="00364E35"/>
    <w:rsid w:val="00366D2B"/>
    <w:rsid w:val="00370324"/>
    <w:rsid w:val="00382D3F"/>
    <w:rsid w:val="00387536"/>
    <w:rsid w:val="003931D6"/>
    <w:rsid w:val="0039341E"/>
    <w:rsid w:val="00393CF7"/>
    <w:rsid w:val="00394CBD"/>
    <w:rsid w:val="003958F4"/>
    <w:rsid w:val="00395F54"/>
    <w:rsid w:val="0039678E"/>
    <w:rsid w:val="00397A7B"/>
    <w:rsid w:val="003A01F4"/>
    <w:rsid w:val="003A50A3"/>
    <w:rsid w:val="003A69FF"/>
    <w:rsid w:val="003B6B3C"/>
    <w:rsid w:val="003C2446"/>
    <w:rsid w:val="003C27B2"/>
    <w:rsid w:val="003C6875"/>
    <w:rsid w:val="003C73D6"/>
    <w:rsid w:val="003D1E57"/>
    <w:rsid w:val="003D52BE"/>
    <w:rsid w:val="003D53FF"/>
    <w:rsid w:val="003D696E"/>
    <w:rsid w:val="003E2580"/>
    <w:rsid w:val="003F3DB6"/>
    <w:rsid w:val="004028DD"/>
    <w:rsid w:val="00413316"/>
    <w:rsid w:val="00414235"/>
    <w:rsid w:val="00414EF8"/>
    <w:rsid w:val="00420355"/>
    <w:rsid w:val="004203F7"/>
    <w:rsid w:val="00420E46"/>
    <w:rsid w:val="004227A7"/>
    <w:rsid w:val="00423C3A"/>
    <w:rsid w:val="00423F4A"/>
    <w:rsid w:val="0042436B"/>
    <w:rsid w:val="00425C84"/>
    <w:rsid w:val="00426FD3"/>
    <w:rsid w:val="004304E2"/>
    <w:rsid w:val="00440415"/>
    <w:rsid w:val="00443A07"/>
    <w:rsid w:val="00450BE9"/>
    <w:rsid w:val="0045193E"/>
    <w:rsid w:val="00451D19"/>
    <w:rsid w:val="004536D6"/>
    <w:rsid w:val="00457AC2"/>
    <w:rsid w:val="00463B00"/>
    <w:rsid w:val="004658F7"/>
    <w:rsid w:val="0046756F"/>
    <w:rsid w:val="00472A06"/>
    <w:rsid w:val="00472BD4"/>
    <w:rsid w:val="00475101"/>
    <w:rsid w:val="00475119"/>
    <w:rsid w:val="00477478"/>
    <w:rsid w:val="004843E6"/>
    <w:rsid w:val="00484918"/>
    <w:rsid w:val="00485362"/>
    <w:rsid w:val="00491D90"/>
    <w:rsid w:val="004A19E8"/>
    <w:rsid w:val="004A7549"/>
    <w:rsid w:val="004B7480"/>
    <w:rsid w:val="004B748D"/>
    <w:rsid w:val="004C6DF6"/>
    <w:rsid w:val="004D511B"/>
    <w:rsid w:val="004D54B0"/>
    <w:rsid w:val="004E0C36"/>
    <w:rsid w:val="004E1DC8"/>
    <w:rsid w:val="004E2FC8"/>
    <w:rsid w:val="004E511B"/>
    <w:rsid w:val="004E590E"/>
    <w:rsid w:val="004F0D6A"/>
    <w:rsid w:val="004F47E2"/>
    <w:rsid w:val="004F4D14"/>
    <w:rsid w:val="004F5749"/>
    <w:rsid w:val="004F7883"/>
    <w:rsid w:val="005025C8"/>
    <w:rsid w:val="00503BD2"/>
    <w:rsid w:val="0050400F"/>
    <w:rsid w:val="0050583C"/>
    <w:rsid w:val="00507065"/>
    <w:rsid w:val="00514E07"/>
    <w:rsid w:val="00517741"/>
    <w:rsid w:val="0052153C"/>
    <w:rsid w:val="0052572B"/>
    <w:rsid w:val="00527F46"/>
    <w:rsid w:val="00534913"/>
    <w:rsid w:val="0053610F"/>
    <w:rsid w:val="00536506"/>
    <w:rsid w:val="00537065"/>
    <w:rsid w:val="0053741D"/>
    <w:rsid w:val="00537ECD"/>
    <w:rsid w:val="005400DE"/>
    <w:rsid w:val="00541731"/>
    <w:rsid w:val="00551172"/>
    <w:rsid w:val="00551E7B"/>
    <w:rsid w:val="00554595"/>
    <w:rsid w:val="0057194B"/>
    <w:rsid w:val="00572651"/>
    <w:rsid w:val="005735E3"/>
    <w:rsid w:val="00575CDE"/>
    <w:rsid w:val="005760D8"/>
    <w:rsid w:val="00582601"/>
    <w:rsid w:val="005864E7"/>
    <w:rsid w:val="00587A89"/>
    <w:rsid w:val="00590A6D"/>
    <w:rsid w:val="005A4110"/>
    <w:rsid w:val="005A7053"/>
    <w:rsid w:val="005A743F"/>
    <w:rsid w:val="005B4510"/>
    <w:rsid w:val="005B6F39"/>
    <w:rsid w:val="005B7E3C"/>
    <w:rsid w:val="005B7E75"/>
    <w:rsid w:val="005C27AC"/>
    <w:rsid w:val="005C4B40"/>
    <w:rsid w:val="005D0245"/>
    <w:rsid w:val="005D0471"/>
    <w:rsid w:val="005D218F"/>
    <w:rsid w:val="005D275F"/>
    <w:rsid w:val="005D4A9C"/>
    <w:rsid w:val="005E6086"/>
    <w:rsid w:val="005E7A50"/>
    <w:rsid w:val="005F0BEE"/>
    <w:rsid w:val="005F0F86"/>
    <w:rsid w:val="005F390A"/>
    <w:rsid w:val="005F5A51"/>
    <w:rsid w:val="00601311"/>
    <w:rsid w:val="006064D3"/>
    <w:rsid w:val="00612BE7"/>
    <w:rsid w:val="00620831"/>
    <w:rsid w:val="0062725E"/>
    <w:rsid w:val="00630DDA"/>
    <w:rsid w:val="00632959"/>
    <w:rsid w:val="00634D50"/>
    <w:rsid w:val="006356C2"/>
    <w:rsid w:val="00636757"/>
    <w:rsid w:val="00637DC3"/>
    <w:rsid w:val="00642D4E"/>
    <w:rsid w:val="0064466F"/>
    <w:rsid w:val="00644B29"/>
    <w:rsid w:val="006451EE"/>
    <w:rsid w:val="0065187F"/>
    <w:rsid w:val="00653CBD"/>
    <w:rsid w:val="00655350"/>
    <w:rsid w:val="006561F2"/>
    <w:rsid w:val="006614AF"/>
    <w:rsid w:val="00662E52"/>
    <w:rsid w:val="00662EF0"/>
    <w:rsid w:val="00663DEA"/>
    <w:rsid w:val="0066409B"/>
    <w:rsid w:val="00664E6B"/>
    <w:rsid w:val="00670782"/>
    <w:rsid w:val="00672867"/>
    <w:rsid w:val="00673083"/>
    <w:rsid w:val="00674F0D"/>
    <w:rsid w:val="0067672C"/>
    <w:rsid w:val="0068001C"/>
    <w:rsid w:val="00680E6D"/>
    <w:rsid w:val="006854F0"/>
    <w:rsid w:val="00685ADE"/>
    <w:rsid w:val="006950A2"/>
    <w:rsid w:val="00695159"/>
    <w:rsid w:val="00695E59"/>
    <w:rsid w:val="00696476"/>
    <w:rsid w:val="00697842"/>
    <w:rsid w:val="006A3085"/>
    <w:rsid w:val="006B05EF"/>
    <w:rsid w:val="006B089A"/>
    <w:rsid w:val="006B7D37"/>
    <w:rsid w:val="006C012E"/>
    <w:rsid w:val="006D3768"/>
    <w:rsid w:val="006D5598"/>
    <w:rsid w:val="006D587B"/>
    <w:rsid w:val="006E13A2"/>
    <w:rsid w:val="006E1EBF"/>
    <w:rsid w:val="006E33B6"/>
    <w:rsid w:val="006E450C"/>
    <w:rsid w:val="006E5432"/>
    <w:rsid w:val="006F0E58"/>
    <w:rsid w:val="006F1B48"/>
    <w:rsid w:val="006F2D43"/>
    <w:rsid w:val="006F3584"/>
    <w:rsid w:val="006F71CB"/>
    <w:rsid w:val="007021CF"/>
    <w:rsid w:val="00707149"/>
    <w:rsid w:val="00710187"/>
    <w:rsid w:val="0071149F"/>
    <w:rsid w:val="007119F4"/>
    <w:rsid w:val="00712CC4"/>
    <w:rsid w:val="00713DFD"/>
    <w:rsid w:val="007140B4"/>
    <w:rsid w:val="0071585C"/>
    <w:rsid w:val="007212C1"/>
    <w:rsid w:val="007240C7"/>
    <w:rsid w:val="00731C13"/>
    <w:rsid w:val="0073330E"/>
    <w:rsid w:val="007348BE"/>
    <w:rsid w:val="00736AEA"/>
    <w:rsid w:val="00741FCF"/>
    <w:rsid w:val="007433F3"/>
    <w:rsid w:val="00751A61"/>
    <w:rsid w:val="00751F94"/>
    <w:rsid w:val="00760643"/>
    <w:rsid w:val="00771384"/>
    <w:rsid w:val="007728FF"/>
    <w:rsid w:val="00774468"/>
    <w:rsid w:val="007804CC"/>
    <w:rsid w:val="007830D3"/>
    <w:rsid w:val="00786597"/>
    <w:rsid w:val="007879D7"/>
    <w:rsid w:val="00787C9E"/>
    <w:rsid w:val="00790107"/>
    <w:rsid w:val="00790E1C"/>
    <w:rsid w:val="00791849"/>
    <w:rsid w:val="007923F0"/>
    <w:rsid w:val="0079489F"/>
    <w:rsid w:val="00794ACC"/>
    <w:rsid w:val="00797538"/>
    <w:rsid w:val="007A01B5"/>
    <w:rsid w:val="007A55BE"/>
    <w:rsid w:val="007A5A4F"/>
    <w:rsid w:val="007A6FBB"/>
    <w:rsid w:val="007A755E"/>
    <w:rsid w:val="007B3A29"/>
    <w:rsid w:val="007B5C47"/>
    <w:rsid w:val="007B5E49"/>
    <w:rsid w:val="007C2C88"/>
    <w:rsid w:val="007C4058"/>
    <w:rsid w:val="007C4304"/>
    <w:rsid w:val="007C6B1F"/>
    <w:rsid w:val="007D00A6"/>
    <w:rsid w:val="007D431E"/>
    <w:rsid w:val="007D540D"/>
    <w:rsid w:val="007D5B89"/>
    <w:rsid w:val="007D5BB8"/>
    <w:rsid w:val="007E656A"/>
    <w:rsid w:val="007E685C"/>
    <w:rsid w:val="007F0602"/>
    <w:rsid w:val="007F11FF"/>
    <w:rsid w:val="007F69C1"/>
    <w:rsid w:val="008001B9"/>
    <w:rsid w:val="00804DC0"/>
    <w:rsid w:val="008051DC"/>
    <w:rsid w:val="008052C4"/>
    <w:rsid w:val="00805F14"/>
    <w:rsid w:val="008073A6"/>
    <w:rsid w:val="00814A6A"/>
    <w:rsid w:val="00817219"/>
    <w:rsid w:val="00825B9E"/>
    <w:rsid w:val="00826F8E"/>
    <w:rsid w:val="0083435E"/>
    <w:rsid w:val="00834DD5"/>
    <w:rsid w:val="00836DF0"/>
    <w:rsid w:val="00841E57"/>
    <w:rsid w:val="0084216C"/>
    <w:rsid w:val="00842596"/>
    <w:rsid w:val="00844F0C"/>
    <w:rsid w:val="00847660"/>
    <w:rsid w:val="00850137"/>
    <w:rsid w:val="00852381"/>
    <w:rsid w:val="00855795"/>
    <w:rsid w:val="00863B07"/>
    <w:rsid w:val="008649E1"/>
    <w:rsid w:val="00866141"/>
    <w:rsid w:val="008715D4"/>
    <w:rsid w:val="00873899"/>
    <w:rsid w:val="00874904"/>
    <w:rsid w:val="0087502F"/>
    <w:rsid w:val="0087571A"/>
    <w:rsid w:val="008813C7"/>
    <w:rsid w:val="00881947"/>
    <w:rsid w:val="00882607"/>
    <w:rsid w:val="00891D75"/>
    <w:rsid w:val="008A058D"/>
    <w:rsid w:val="008A1403"/>
    <w:rsid w:val="008A35CC"/>
    <w:rsid w:val="008B005B"/>
    <w:rsid w:val="008B0667"/>
    <w:rsid w:val="008B0CEB"/>
    <w:rsid w:val="008B0EED"/>
    <w:rsid w:val="008B4346"/>
    <w:rsid w:val="008B60B0"/>
    <w:rsid w:val="008B7A60"/>
    <w:rsid w:val="008C0097"/>
    <w:rsid w:val="008C1AE5"/>
    <w:rsid w:val="008C1DB1"/>
    <w:rsid w:val="008C2756"/>
    <w:rsid w:val="008C33CC"/>
    <w:rsid w:val="008C4831"/>
    <w:rsid w:val="008D2085"/>
    <w:rsid w:val="008D2D45"/>
    <w:rsid w:val="008E097E"/>
    <w:rsid w:val="008E3733"/>
    <w:rsid w:val="008F0647"/>
    <w:rsid w:val="008F0D45"/>
    <w:rsid w:val="008F562D"/>
    <w:rsid w:val="0090254C"/>
    <w:rsid w:val="00902721"/>
    <w:rsid w:val="009028D4"/>
    <w:rsid w:val="00904FB3"/>
    <w:rsid w:val="009116F3"/>
    <w:rsid w:val="00911C1D"/>
    <w:rsid w:val="00917046"/>
    <w:rsid w:val="00920717"/>
    <w:rsid w:val="00921338"/>
    <w:rsid w:val="0092460B"/>
    <w:rsid w:val="009261C9"/>
    <w:rsid w:val="00930E55"/>
    <w:rsid w:val="0093766C"/>
    <w:rsid w:val="00941A43"/>
    <w:rsid w:val="00942177"/>
    <w:rsid w:val="00944BFD"/>
    <w:rsid w:val="0095079A"/>
    <w:rsid w:val="00951706"/>
    <w:rsid w:val="00954CE3"/>
    <w:rsid w:val="009575A9"/>
    <w:rsid w:val="00962238"/>
    <w:rsid w:val="009709EA"/>
    <w:rsid w:val="00970D06"/>
    <w:rsid w:val="009827B6"/>
    <w:rsid w:val="00982892"/>
    <w:rsid w:val="009837E0"/>
    <w:rsid w:val="00983BD6"/>
    <w:rsid w:val="0098751C"/>
    <w:rsid w:val="00990F5E"/>
    <w:rsid w:val="00990FAF"/>
    <w:rsid w:val="00991B26"/>
    <w:rsid w:val="0099215E"/>
    <w:rsid w:val="00993E97"/>
    <w:rsid w:val="009B1E09"/>
    <w:rsid w:val="009B3780"/>
    <w:rsid w:val="009B54D2"/>
    <w:rsid w:val="009B6FBD"/>
    <w:rsid w:val="009C0DFD"/>
    <w:rsid w:val="009C6D80"/>
    <w:rsid w:val="009D3F4D"/>
    <w:rsid w:val="009E04CA"/>
    <w:rsid w:val="009E5EFA"/>
    <w:rsid w:val="009E7F22"/>
    <w:rsid w:val="009F0992"/>
    <w:rsid w:val="009F1F48"/>
    <w:rsid w:val="009F4FF2"/>
    <w:rsid w:val="00A0036A"/>
    <w:rsid w:val="00A01230"/>
    <w:rsid w:val="00A15F3E"/>
    <w:rsid w:val="00A1736F"/>
    <w:rsid w:val="00A177EB"/>
    <w:rsid w:val="00A17B15"/>
    <w:rsid w:val="00A21EB5"/>
    <w:rsid w:val="00A24AF5"/>
    <w:rsid w:val="00A26880"/>
    <w:rsid w:val="00A30F80"/>
    <w:rsid w:val="00A31252"/>
    <w:rsid w:val="00A317B0"/>
    <w:rsid w:val="00A3218C"/>
    <w:rsid w:val="00A33CC9"/>
    <w:rsid w:val="00A35A81"/>
    <w:rsid w:val="00A3786E"/>
    <w:rsid w:val="00A42B57"/>
    <w:rsid w:val="00A4364C"/>
    <w:rsid w:val="00A60719"/>
    <w:rsid w:val="00A62509"/>
    <w:rsid w:val="00A62BD7"/>
    <w:rsid w:val="00A632FB"/>
    <w:rsid w:val="00A64FB4"/>
    <w:rsid w:val="00A6635B"/>
    <w:rsid w:val="00A6655F"/>
    <w:rsid w:val="00A676C4"/>
    <w:rsid w:val="00A67DA1"/>
    <w:rsid w:val="00A703B5"/>
    <w:rsid w:val="00A801AB"/>
    <w:rsid w:val="00A848F3"/>
    <w:rsid w:val="00A86462"/>
    <w:rsid w:val="00A9143E"/>
    <w:rsid w:val="00A91CC2"/>
    <w:rsid w:val="00A957B1"/>
    <w:rsid w:val="00A97FFC"/>
    <w:rsid w:val="00AA01C8"/>
    <w:rsid w:val="00AA02C8"/>
    <w:rsid w:val="00AA13E3"/>
    <w:rsid w:val="00AA52FF"/>
    <w:rsid w:val="00AA6A9A"/>
    <w:rsid w:val="00AB5B97"/>
    <w:rsid w:val="00AB5CB5"/>
    <w:rsid w:val="00AB6D7F"/>
    <w:rsid w:val="00AC10B4"/>
    <w:rsid w:val="00AC1C68"/>
    <w:rsid w:val="00AC3109"/>
    <w:rsid w:val="00AC5090"/>
    <w:rsid w:val="00AD0788"/>
    <w:rsid w:val="00AD52A5"/>
    <w:rsid w:val="00AD5D12"/>
    <w:rsid w:val="00AD64D9"/>
    <w:rsid w:val="00AD7BEB"/>
    <w:rsid w:val="00AE1621"/>
    <w:rsid w:val="00AE183A"/>
    <w:rsid w:val="00AE206F"/>
    <w:rsid w:val="00AE404C"/>
    <w:rsid w:val="00AE5631"/>
    <w:rsid w:val="00AF2312"/>
    <w:rsid w:val="00AF2C80"/>
    <w:rsid w:val="00B005F9"/>
    <w:rsid w:val="00B00FE2"/>
    <w:rsid w:val="00B02174"/>
    <w:rsid w:val="00B02576"/>
    <w:rsid w:val="00B041A0"/>
    <w:rsid w:val="00B1414E"/>
    <w:rsid w:val="00B24008"/>
    <w:rsid w:val="00B27171"/>
    <w:rsid w:val="00B319F0"/>
    <w:rsid w:val="00B34582"/>
    <w:rsid w:val="00B35325"/>
    <w:rsid w:val="00B416F0"/>
    <w:rsid w:val="00B45B78"/>
    <w:rsid w:val="00B46815"/>
    <w:rsid w:val="00B52691"/>
    <w:rsid w:val="00B534DE"/>
    <w:rsid w:val="00B57EFF"/>
    <w:rsid w:val="00B6089F"/>
    <w:rsid w:val="00B619F5"/>
    <w:rsid w:val="00B65AA4"/>
    <w:rsid w:val="00B714FA"/>
    <w:rsid w:val="00B72F2A"/>
    <w:rsid w:val="00B7349D"/>
    <w:rsid w:val="00B807C2"/>
    <w:rsid w:val="00B82670"/>
    <w:rsid w:val="00B8386B"/>
    <w:rsid w:val="00B849C4"/>
    <w:rsid w:val="00B84D10"/>
    <w:rsid w:val="00B86CBB"/>
    <w:rsid w:val="00B93D1A"/>
    <w:rsid w:val="00B96191"/>
    <w:rsid w:val="00BA34ED"/>
    <w:rsid w:val="00BA6433"/>
    <w:rsid w:val="00BA721B"/>
    <w:rsid w:val="00BB044C"/>
    <w:rsid w:val="00BB271E"/>
    <w:rsid w:val="00BB3125"/>
    <w:rsid w:val="00BC0B79"/>
    <w:rsid w:val="00BC1940"/>
    <w:rsid w:val="00BC32C8"/>
    <w:rsid w:val="00BD00DC"/>
    <w:rsid w:val="00BD07F3"/>
    <w:rsid w:val="00BD0EED"/>
    <w:rsid w:val="00BD2FB0"/>
    <w:rsid w:val="00BD3F1A"/>
    <w:rsid w:val="00BD68B4"/>
    <w:rsid w:val="00BE0778"/>
    <w:rsid w:val="00BE7861"/>
    <w:rsid w:val="00BE7D9B"/>
    <w:rsid w:val="00BF00EE"/>
    <w:rsid w:val="00BF03A3"/>
    <w:rsid w:val="00BF407C"/>
    <w:rsid w:val="00BF5C25"/>
    <w:rsid w:val="00C01E84"/>
    <w:rsid w:val="00C02522"/>
    <w:rsid w:val="00C127ED"/>
    <w:rsid w:val="00C12CE7"/>
    <w:rsid w:val="00C14B59"/>
    <w:rsid w:val="00C14D9E"/>
    <w:rsid w:val="00C14F25"/>
    <w:rsid w:val="00C15625"/>
    <w:rsid w:val="00C158AD"/>
    <w:rsid w:val="00C16679"/>
    <w:rsid w:val="00C167DF"/>
    <w:rsid w:val="00C16C56"/>
    <w:rsid w:val="00C16DB3"/>
    <w:rsid w:val="00C17C11"/>
    <w:rsid w:val="00C201A0"/>
    <w:rsid w:val="00C219DD"/>
    <w:rsid w:val="00C26528"/>
    <w:rsid w:val="00C346F9"/>
    <w:rsid w:val="00C50C49"/>
    <w:rsid w:val="00C50CCA"/>
    <w:rsid w:val="00C61AC3"/>
    <w:rsid w:val="00C62910"/>
    <w:rsid w:val="00C64B73"/>
    <w:rsid w:val="00C66EAB"/>
    <w:rsid w:val="00C70217"/>
    <w:rsid w:val="00C73DEC"/>
    <w:rsid w:val="00C74699"/>
    <w:rsid w:val="00C81F96"/>
    <w:rsid w:val="00C8353A"/>
    <w:rsid w:val="00C837B5"/>
    <w:rsid w:val="00C87F9D"/>
    <w:rsid w:val="00C937A7"/>
    <w:rsid w:val="00C94E6D"/>
    <w:rsid w:val="00C95011"/>
    <w:rsid w:val="00C95889"/>
    <w:rsid w:val="00C9629E"/>
    <w:rsid w:val="00CA122F"/>
    <w:rsid w:val="00CA6132"/>
    <w:rsid w:val="00CA7C21"/>
    <w:rsid w:val="00CB2CA7"/>
    <w:rsid w:val="00CB4E23"/>
    <w:rsid w:val="00CB5194"/>
    <w:rsid w:val="00CB6F10"/>
    <w:rsid w:val="00CB7F43"/>
    <w:rsid w:val="00CC2C6D"/>
    <w:rsid w:val="00CC541A"/>
    <w:rsid w:val="00CC548B"/>
    <w:rsid w:val="00CC63CD"/>
    <w:rsid w:val="00CC747D"/>
    <w:rsid w:val="00CD3A45"/>
    <w:rsid w:val="00CD5C19"/>
    <w:rsid w:val="00CD63D3"/>
    <w:rsid w:val="00CE0AB9"/>
    <w:rsid w:val="00CE1EC1"/>
    <w:rsid w:val="00CF0B9D"/>
    <w:rsid w:val="00CF10E4"/>
    <w:rsid w:val="00CF336B"/>
    <w:rsid w:val="00CF45EA"/>
    <w:rsid w:val="00CF5F9B"/>
    <w:rsid w:val="00CF7275"/>
    <w:rsid w:val="00D007FC"/>
    <w:rsid w:val="00D04281"/>
    <w:rsid w:val="00D1153F"/>
    <w:rsid w:val="00D13B5A"/>
    <w:rsid w:val="00D14E56"/>
    <w:rsid w:val="00D15518"/>
    <w:rsid w:val="00D22894"/>
    <w:rsid w:val="00D22CCD"/>
    <w:rsid w:val="00D22DD8"/>
    <w:rsid w:val="00D25DC3"/>
    <w:rsid w:val="00D272CF"/>
    <w:rsid w:val="00D31975"/>
    <w:rsid w:val="00D36C6F"/>
    <w:rsid w:val="00D3729C"/>
    <w:rsid w:val="00D41270"/>
    <w:rsid w:val="00D457FA"/>
    <w:rsid w:val="00D47769"/>
    <w:rsid w:val="00D51250"/>
    <w:rsid w:val="00D5231B"/>
    <w:rsid w:val="00D52C4A"/>
    <w:rsid w:val="00D62548"/>
    <w:rsid w:val="00D6284C"/>
    <w:rsid w:val="00D62FE6"/>
    <w:rsid w:val="00D66A02"/>
    <w:rsid w:val="00D722DB"/>
    <w:rsid w:val="00D74C17"/>
    <w:rsid w:val="00D843F2"/>
    <w:rsid w:val="00D8729C"/>
    <w:rsid w:val="00D91193"/>
    <w:rsid w:val="00D967D0"/>
    <w:rsid w:val="00DA0DE0"/>
    <w:rsid w:val="00DA1B30"/>
    <w:rsid w:val="00DA1F26"/>
    <w:rsid w:val="00DA2C61"/>
    <w:rsid w:val="00DA3DB4"/>
    <w:rsid w:val="00DA4D5B"/>
    <w:rsid w:val="00DB0D5D"/>
    <w:rsid w:val="00DB46FE"/>
    <w:rsid w:val="00DC4920"/>
    <w:rsid w:val="00DC5165"/>
    <w:rsid w:val="00DD128E"/>
    <w:rsid w:val="00DD148C"/>
    <w:rsid w:val="00DD46B1"/>
    <w:rsid w:val="00DD4F5E"/>
    <w:rsid w:val="00DD7307"/>
    <w:rsid w:val="00DD73CA"/>
    <w:rsid w:val="00DE2E07"/>
    <w:rsid w:val="00DE653C"/>
    <w:rsid w:val="00DF0984"/>
    <w:rsid w:val="00DF1E60"/>
    <w:rsid w:val="00DF27EA"/>
    <w:rsid w:val="00DF3A70"/>
    <w:rsid w:val="00DF529F"/>
    <w:rsid w:val="00DF6DF9"/>
    <w:rsid w:val="00DF7DAC"/>
    <w:rsid w:val="00E03F11"/>
    <w:rsid w:val="00E14B14"/>
    <w:rsid w:val="00E154A1"/>
    <w:rsid w:val="00E15F46"/>
    <w:rsid w:val="00E1738E"/>
    <w:rsid w:val="00E22172"/>
    <w:rsid w:val="00E30C6B"/>
    <w:rsid w:val="00E30E74"/>
    <w:rsid w:val="00E32CD3"/>
    <w:rsid w:val="00E36370"/>
    <w:rsid w:val="00E37171"/>
    <w:rsid w:val="00E44540"/>
    <w:rsid w:val="00E51686"/>
    <w:rsid w:val="00E51A2E"/>
    <w:rsid w:val="00E52288"/>
    <w:rsid w:val="00E526F4"/>
    <w:rsid w:val="00E5750C"/>
    <w:rsid w:val="00E60D79"/>
    <w:rsid w:val="00E629F5"/>
    <w:rsid w:val="00E650B4"/>
    <w:rsid w:val="00E70E50"/>
    <w:rsid w:val="00E753FB"/>
    <w:rsid w:val="00E7643E"/>
    <w:rsid w:val="00E771AF"/>
    <w:rsid w:val="00E864BA"/>
    <w:rsid w:val="00E95273"/>
    <w:rsid w:val="00EA2114"/>
    <w:rsid w:val="00EA32F2"/>
    <w:rsid w:val="00EA3884"/>
    <w:rsid w:val="00EA6E91"/>
    <w:rsid w:val="00EB1566"/>
    <w:rsid w:val="00EB2B8F"/>
    <w:rsid w:val="00EB3C56"/>
    <w:rsid w:val="00EB5CD8"/>
    <w:rsid w:val="00EB5D9A"/>
    <w:rsid w:val="00ED022E"/>
    <w:rsid w:val="00ED34E8"/>
    <w:rsid w:val="00EE12A1"/>
    <w:rsid w:val="00EE1EC9"/>
    <w:rsid w:val="00EF1485"/>
    <w:rsid w:val="00EF27F0"/>
    <w:rsid w:val="00EF679A"/>
    <w:rsid w:val="00F100EC"/>
    <w:rsid w:val="00F11DA3"/>
    <w:rsid w:val="00F11F47"/>
    <w:rsid w:val="00F14CFA"/>
    <w:rsid w:val="00F16691"/>
    <w:rsid w:val="00F2074A"/>
    <w:rsid w:val="00F25810"/>
    <w:rsid w:val="00F30EFA"/>
    <w:rsid w:val="00F42CF7"/>
    <w:rsid w:val="00F474AA"/>
    <w:rsid w:val="00F51B85"/>
    <w:rsid w:val="00F54525"/>
    <w:rsid w:val="00F54946"/>
    <w:rsid w:val="00F55842"/>
    <w:rsid w:val="00F61020"/>
    <w:rsid w:val="00F6123F"/>
    <w:rsid w:val="00F61648"/>
    <w:rsid w:val="00F63E5F"/>
    <w:rsid w:val="00F700AD"/>
    <w:rsid w:val="00F718C5"/>
    <w:rsid w:val="00F7363E"/>
    <w:rsid w:val="00F75EFC"/>
    <w:rsid w:val="00F805E9"/>
    <w:rsid w:val="00F83979"/>
    <w:rsid w:val="00F842BA"/>
    <w:rsid w:val="00F9098C"/>
    <w:rsid w:val="00FA0DC5"/>
    <w:rsid w:val="00FA4F9E"/>
    <w:rsid w:val="00FA72CA"/>
    <w:rsid w:val="00FB1079"/>
    <w:rsid w:val="00FB247F"/>
    <w:rsid w:val="00FB4458"/>
    <w:rsid w:val="00FB483F"/>
    <w:rsid w:val="00FB6BB4"/>
    <w:rsid w:val="00FC24D6"/>
    <w:rsid w:val="00FC4F04"/>
    <w:rsid w:val="00FC5DCC"/>
    <w:rsid w:val="00FC6492"/>
    <w:rsid w:val="00FC7632"/>
    <w:rsid w:val="00FD04B1"/>
    <w:rsid w:val="00FD1932"/>
    <w:rsid w:val="00FD2380"/>
    <w:rsid w:val="00FD2397"/>
    <w:rsid w:val="00FD53D6"/>
    <w:rsid w:val="00FE4250"/>
    <w:rsid w:val="00FE6C99"/>
    <w:rsid w:val="00FE70A9"/>
    <w:rsid w:val="00FF27B2"/>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4625"/>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paragraph" w:styleId="KeinLeerraum">
    <w:name w:val="No Spacing"/>
    <w:uiPriority w:val="1"/>
    <w:qFormat/>
    <w:rsid w:val="00021202"/>
    <w:rPr>
      <w:sz w:val="24"/>
      <w:szCs w:val="24"/>
      <w:lang w:eastAsia="de-DE"/>
    </w:rPr>
  </w:style>
  <w:style w:type="character" w:styleId="Fett">
    <w:name w:val="Strong"/>
    <w:basedOn w:val="Absatz-Standardschriftart"/>
    <w:uiPriority w:val="22"/>
    <w:qFormat/>
    <w:rsid w:val="00B345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44558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974480574">
              <w:marLeft w:val="0"/>
              <w:marRight w:val="0"/>
              <w:marTop w:val="0"/>
              <w:marBottom w:val="0"/>
              <w:divBdr>
                <w:top w:val="none" w:sz="0" w:space="0" w:color="auto"/>
                <w:left w:val="none" w:sz="0" w:space="0" w:color="auto"/>
                <w:bottom w:val="none" w:sz="0" w:space="0" w:color="auto"/>
                <w:right w:val="none" w:sz="0" w:space="0" w:color="auto"/>
              </w:divBdr>
              <w:divsChild>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609894912">
                              <w:marLeft w:val="0"/>
                              <w:marRight w:val="0"/>
                              <w:marTop w:val="0"/>
                              <w:marBottom w:val="0"/>
                              <w:divBdr>
                                <w:top w:val="none" w:sz="0" w:space="0" w:color="auto"/>
                                <w:left w:val="none" w:sz="0" w:space="0" w:color="auto"/>
                                <w:bottom w:val="none" w:sz="0" w:space="0" w:color="auto"/>
                                <w:right w:val="none" w:sz="0" w:space="0" w:color="auto"/>
                              </w:divBdr>
                            </w:div>
                            <w:div w:id="18766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95252983">
                              <w:marLeft w:val="0"/>
                              <w:marRight w:val="0"/>
                              <w:marTop w:val="0"/>
                              <w:marBottom w:val="0"/>
                              <w:divBdr>
                                <w:top w:val="none" w:sz="0" w:space="0" w:color="auto"/>
                                <w:left w:val="none" w:sz="0" w:space="0" w:color="auto"/>
                                <w:bottom w:val="none" w:sz="0" w:space="0" w:color="auto"/>
                                <w:right w:val="none" w:sz="0" w:space="0" w:color="auto"/>
                              </w:divBdr>
                            </w:div>
                            <w:div w:id="21441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40832281">
                          <w:marLeft w:val="0"/>
                          <w:marRight w:val="0"/>
                          <w:marTop w:val="0"/>
                          <w:marBottom w:val="0"/>
                          <w:divBdr>
                            <w:top w:val="none" w:sz="0" w:space="0" w:color="auto"/>
                            <w:left w:val="none" w:sz="0" w:space="0" w:color="auto"/>
                            <w:bottom w:val="none" w:sz="0" w:space="0" w:color="auto"/>
                            <w:right w:val="none" w:sz="0" w:space="0" w:color="auto"/>
                          </w:divBdr>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548519">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909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8089">
      <w:bodyDiv w:val="1"/>
      <w:marLeft w:val="0"/>
      <w:marRight w:val="0"/>
      <w:marTop w:val="0"/>
      <w:marBottom w:val="0"/>
      <w:divBdr>
        <w:top w:val="none" w:sz="0" w:space="0" w:color="auto"/>
        <w:left w:val="none" w:sz="0" w:space="0" w:color="auto"/>
        <w:bottom w:val="none" w:sz="0" w:space="0" w:color="auto"/>
        <w:right w:val="none" w:sz="0" w:space="0" w:color="auto"/>
      </w:divBdr>
    </w:div>
    <w:div w:id="848527214">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isbank.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orisbank.de/service/auszeichnungen.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orisbank.d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67196-C09E-443E-9AD7-3546C41BF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DF7C4700</Template>
  <TotalTime>0</TotalTime>
  <Pages>2</Pages>
  <Words>594</Words>
  <Characters>3774</Characters>
  <Application>Microsoft Office Word</Application>
  <DocSecurity>0</DocSecurity>
  <Lines>75</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2017-06-07T07:34:00Z</dcterms:created>
  <dcterms:modified xsi:type="dcterms:W3CDTF">2017-06-07T07:36:00Z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da7022d6-025f-4ae1-9438-f1a91564e6da</vt:lpwstr>
  </property>
  <property fmtid="{D5CDD505-2E9C-101B-9397-08002B2CF9AE}" pid="3" name="aliashDocumentMarking">
    <vt:lpwstr/>
  </property>
  <property fmtid="{D5CDD505-2E9C-101B-9397-08002B2CF9AE}" pid="4" name="db.comClassification">
    <vt:lpwstr>External Communication</vt:lpwstr>
  </property>
</Properties>
</file>