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4B0FB" w14:textId="77777777" w:rsidR="00F75EFC" w:rsidRPr="00CA1051" w:rsidRDefault="00F75EFC">
      <w:pPr>
        <w:rPr>
          <w:rFonts w:ascii="Arial" w:hAnsi="Arial" w:cs="Arial"/>
          <w:sz w:val="18"/>
          <w:szCs w:val="18"/>
        </w:rPr>
      </w:pPr>
    </w:p>
    <w:p w14:paraId="0966556B" w14:textId="77777777" w:rsidR="00F75EFC" w:rsidRPr="00CA1051" w:rsidRDefault="00F75EFC">
      <w:pPr>
        <w:rPr>
          <w:rFonts w:ascii="Arial" w:hAnsi="Arial" w:cs="Arial"/>
          <w:sz w:val="18"/>
          <w:szCs w:val="18"/>
        </w:rPr>
      </w:pPr>
    </w:p>
    <w:p w14:paraId="35E7A13E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1221AA48" w14:textId="77777777" w:rsidR="007A6FBB" w:rsidRPr="00CA1051" w:rsidRDefault="003976EA">
      <w:pPr>
        <w:rPr>
          <w:rFonts w:ascii="Arial" w:hAnsi="Arial" w:cs="Arial"/>
          <w:sz w:val="18"/>
          <w:szCs w:val="18"/>
        </w:rPr>
      </w:pPr>
      <w:r w:rsidRPr="00CA1051">
        <w:rPr>
          <w:rFonts w:ascii="Arial" w:hAnsi="Arial" w:cs="Arial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57CF2A" wp14:editId="12C783E9">
                <wp:simplePos x="0" y="0"/>
                <wp:positionH relativeFrom="column">
                  <wp:posOffset>-109753</wp:posOffset>
                </wp:positionH>
                <wp:positionV relativeFrom="paragraph">
                  <wp:posOffset>137541</wp:posOffset>
                </wp:positionV>
                <wp:extent cx="6486525" cy="1309421"/>
                <wp:effectExtent l="0" t="0" r="9525" b="508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86525" cy="13094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FD4413" w14:textId="77777777" w:rsidR="00F63E5F" w:rsidRPr="00D14E56" w:rsidRDefault="0084216C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48"/>
                                <w:szCs w:val="48"/>
                              </w:rPr>
                              <w:t>Pressemitteilung</w:t>
                            </w:r>
                          </w:p>
                          <w:p w14:paraId="1E2977C1" w14:textId="5547378D" w:rsidR="00F63E5F" w:rsidRPr="00D14E56" w:rsidRDefault="0030451F">
                            <w:pP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26</w:t>
                            </w:r>
                            <w:r w:rsidR="009028D4"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3B093F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10</w:t>
                            </w:r>
                            <w:r w:rsidR="00D457FA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.</w:t>
                            </w:r>
                            <w:r w:rsidR="009028D4" w:rsidRPr="00A317B0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201</w:t>
                            </w:r>
                            <w:r w:rsidR="00C83547">
                              <w:rPr>
                                <w:rFonts w:ascii="Arial" w:hAnsi="Arial" w:cs="Arial"/>
                                <w:b/>
                                <w:color w:val="6B6B6B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  <w:p w14:paraId="37E3DB57" w14:textId="77777777" w:rsidR="00F63E5F" w:rsidRDefault="00F63E5F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  <w:p w14:paraId="3B62633C" w14:textId="77777777" w:rsidR="00F63E5F" w:rsidRDefault="00F63E5F">
                            <w:pPr>
                              <w:rPr>
                                <w:rFonts w:ascii="Arial" w:hAnsi="Arial" w:cs="Arial"/>
                                <w:b/>
                                <w:color w:val="D9D9D9" w:themeColor="background1" w:themeShade="D9"/>
                                <w:sz w:val="20"/>
                                <w:szCs w:val="20"/>
                              </w:rPr>
                            </w:pPr>
                          </w:p>
                          <w:p w14:paraId="4885CB57" w14:textId="1B2535CE" w:rsidR="00771384" w:rsidRPr="00A91000" w:rsidRDefault="00DF3EE6" w:rsidP="00344584">
                            <w:pPr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3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32"/>
                              </w:rPr>
                              <w:t xml:space="preserve">Sicher </w:t>
                            </w:r>
                            <w:r w:rsidR="00040732"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32"/>
                              </w:rPr>
                              <w:t>ist sicher</w:t>
                            </w:r>
                            <w:r w:rsidR="00C91671">
                              <w:rPr>
                                <w:rFonts w:ascii="Arial" w:hAnsi="Arial" w:cs="Arial"/>
                                <w:b/>
                                <w:color w:val="F19400"/>
                                <w:sz w:val="28"/>
                                <w:szCs w:val="32"/>
                              </w:rPr>
                              <w:t xml:space="preserve"> </w:t>
                            </w:r>
                          </w:p>
                          <w:p w14:paraId="4FD69A94" w14:textId="3CC59768" w:rsidR="00344584" w:rsidRPr="00A91000" w:rsidRDefault="00040732" w:rsidP="00344584">
                            <w:pPr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32"/>
                              </w:rPr>
                              <w:t>norisbank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32"/>
                              </w:rPr>
                              <w:t xml:space="preserve"> </w:t>
                            </w:r>
                            <w:r w:rsidR="00C00091">
                              <w:rPr>
                                <w:rFonts w:ascii="Arial" w:hAnsi="Arial" w:cs="Arial"/>
                                <w:color w:val="DB0021"/>
                                <w:sz w:val="28"/>
                                <w:szCs w:val="32"/>
                              </w:rPr>
                              <w:t>setzt auf modernste Sicherheitsverfahren</w:t>
                            </w:r>
                          </w:p>
                          <w:p w14:paraId="76F4EEA9" w14:textId="77777777" w:rsidR="00BF5238" w:rsidRDefault="00BF5238" w:rsidP="00344584">
                            <w:pPr>
                              <w:pStyle w:val="EinfAbs"/>
                              <w:spacing w:line="360" w:lineRule="auto"/>
                              <w:rPr>
                                <w:rFonts w:ascii="Arial" w:hAnsi="Arial" w:cs="Arial"/>
                                <w:color w:val="auto"/>
                                <w:sz w:val="18"/>
                                <w:szCs w:val="18"/>
                              </w:rPr>
                            </w:pPr>
                          </w:p>
                          <w:p w14:paraId="2D74D3DD" w14:textId="77777777" w:rsidR="00BF5238" w:rsidRPr="00344584" w:rsidRDefault="00BF5238" w:rsidP="00344584">
                            <w:pPr>
                              <w:pStyle w:val="EinfAbs"/>
                              <w:spacing w:line="360" w:lineRule="auto"/>
                              <w:rPr>
                                <w:rFonts w:ascii="Arial" w:hAnsi="Arial" w:cs="Arial"/>
                                <w:color w:val="auto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57CF2A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8.65pt;margin-top:10.85pt;width:510.75pt;height:103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" stroked="f">
                <v:textbox>
                  <w:txbxContent>
                    <w:p w14:paraId="5BFD4413" w14:textId="77777777" w:rsidR="00F63E5F" w:rsidRPr="00D14E56" w:rsidRDefault="0084216C">
                      <w:pP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48"/>
                          <w:szCs w:val="48"/>
                        </w:rPr>
                        <w:t>Pressemitteilung</w:t>
                      </w:r>
                    </w:p>
                    <w:p w14:paraId="1E2977C1" w14:textId="5547378D" w:rsidR="00F63E5F" w:rsidRPr="00D14E56" w:rsidRDefault="0030451F">
                      <w:pP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26</w:t>
                      </w:r>
                      <w:r w:rsidR="009028D4"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3B093F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10</w:t>
                      </w:r>
                      <w:r w:rsidR="00D457FA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.</w:t>
                      </w:r>
                      <w:r w:rsidR="009028D4" w:rsidRPr="00A317B0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201</w:t>
                      </w:r>
                      <w:r w:rsidR="00C83547">
                        <w:rPr>
                          <w:rFonts w:ascii="Arial" w:hAnsi="Arial" w:cs="Arial"/>
                          <w:b/>
                          <w:color w:val="6B6B6B"/>
                          <w:sz w:val="20"/>
                          <w:szCs w:val="20"/>
                        </w:rPr>
                        <w:t>7</w:t>
                      </w:r>
                    </w:p>
                    <w:p w14:paraId="37E3DB57" w14:textId="77777777" w:rsidR="00F63E5F" w:rsidRDefault="00F63E5F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  <w:p w14:paraId="3B62633C" w14:textId="77777777" w:rsidR="00F63E5F" w:rsidRDefault="00F63E5F">
                      <w:pPr>
                        <w:rPr>
                          <w:rFonts w:ascii="Arial" w:hAnsi="Arial" w:cs="Arial"/>
                          <w:b/>
                          <w:color w:val="D9D9D9" w:themeColor="background1" w:themeShade="D9"/>
                          <w:sz w:val="20"/>
                          <w:szCs w:val="20"/>
                        </w:rPr>
                      </w:pPr>
                    </w:p>
                    <w:p w14:paraId="4885CB57" w14:textId="1B2535CE" w:rsidR="00771384" w:rsidRPr="00A91000" w:rsidRDefault="00DF3EE6" w:rsidP="00344584">
                      <w:pPr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32"/>
                        </w:rPr>
                        <w:t xml:space="preserve">Sicher </w:t>
                      </w:r>
                      <w:r w:rsidR="00040732"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32"/>
                        </w:rPr>
                        <w:t>ist sicher</w:t>
                      </w:r>
                      <w:r w:rsidR="00C91671">
                        <w:rPr>
                          <w:rFonts w:ascii="Arial" w:hAnsi="Arial" w:cs="Arial"/>
                          <w:b/>
                          <w:color w:val="F19400"/>
                          <w:sz w:val="28"/>
                          <w:szCs w:val="32"/>
                        </w:rPr>
                        <w:t xml:space="preserve"> </w:t>
                      </w:r>
                    </w:p>
                    <w:p w14:paraId="4FD69A94" w14:textId="3CC59768" w:rsidR="00344584" w:rsidRPr="00A91000" w:rsidRDefault="00040732" w:rsidP="00344584">
                      <w:pPr>
                        <w:rPr>
                          <w:rFonts w:ascii="Arial" w:hAnsi="Arial" w:cs="Arial"/>
                          <w:color w:val="DB0021"/>
                          <w:sz w:val="28"/>
                          <w:szCs w:val="32"/>
                        </w:rPr>
                      </w:pPr>
                      <w:r>
                        <w:rPr>
                          <w:rFonts w:ascii="Arial" w:hAnsi="Arial" w:cs="Arial"/>
                          <w:color w:val="DB0021"/>
                          <w:sz w:val="28"/>
                          <w:szCs w:val="32"/>
                        </w:rPr>
                        <w:t xml:space="preserve">norisbank </w:t>
                      </w:r>
                      <w:r w:rsidR="00C00091">
                        <w:rPr>
                          <w:rFonts w:ascii="Arial" w:hAnsi="Arial" w:cs="Arial"/>
                          <w:color w:val="DB0021"/>
                          <w:sz w:val="28"/>
                          <w:szCs w:val="32"/>
                        </w:rPr>
                        <w:t>setzt auf modernste Sicherheitsverfahren</w:t>
                      </w:r>
                    </w:p>
                    <w:p w14:paraId="76F4EEA9" w14:textId="77777777" w:rsidR="00BF5238" w:rsidRDefault="00BF5238" w:rsidP="00344584">
                      <w:pPr>
                        <w:pStyle w:val="EinfAbs"/>
                        <w:spacing w:line="360" w:lineRule="auto"/>
                        <w:rPr>
                          <w:rFonts w:ascii="Arial" w:hAnsi="Arial" w:cs="Arial"/>
                          <w:color w:val="auto"/>
                          <w:sz w:val="18"/>
                          <w:szCs w:val="18"/>
                        </w:rPr>
                      </w:pPr>
                    </w:p>
                    <w:p w14:paraId="2D74D3DD" w14:textId="77777777" w:rsidR="00BF5238" w:rsidRPr="00344584" w:rsidRDefault="00BF5238" w:rsidP="00344584">
                      <w:pPr>
                        <w:pStyle w:val="EinfAbs"/>
                        <w:spacing w:line="360" w:lineRule="auto"/>
                        <w:rPr>
                          <w:rFonts w:ascii="Arial" w:hAnsi="Arial" w:cs="Arial"/>
                          <w:color w:val="auto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08E4F12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5E7C20E1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5B06528B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1C999389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4ABDBDF8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6C2DACB5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2F477EE3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64DB89ED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55474388" w14:textId="77777777" w:rsidR="007A6FBB" w:rsidRPr="00CA1051" w:rsidRDefault="007A6FBB">
      <w:pPr>
        <w:rPr>
          <w:rFonts w:ascii="Arial" w:hAnsi="Arial" w:cs="Arial"/>
          <w:sz w:val="18"/>
          <w:szCs w:val="18"/>
        </w:rPr>
      </w:pPr>
    </w:p>
    <w:p w14:paraId="29F68A9B" w14:textId="77777777" w:rsidR="007728FF" w:rsidRPr="00CA1051" w:rsidRDefault="007728FF">
      <w:pPr>
        <w:rPr>
          <w:rFonts w:ascii="Arial" w:hAnsi="Arial" w:cs="Arial"/>
          <w:sz w:val="18"/>
          <w:szCs w:val="18"/>
        </w:rPr>
      </w:pPr>
    </w:p>
    <w:p w14:paraId="723019BF" w14:textId="77777777" w:rsidR="00BF5238" w:rsidRDefault="00BF5238" w:rsidP="007728FF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3A58B27E" w14:textId="50DB79C4" w:rsidR="00B023DD" w:rsidRDefault="00040732" w:rsidP="00B023DD">
      <w:pPr>
        <w:pStyle w:val="Listenabsatz"/>
        <w:numPr>
          <w:ilvl w:val="0"/>
          <w:numId w:val="15"/>
        </w:numPr>
        <w:ind w:left="426"/>
        <w:rPr>
          <w:rFonts w:ascii="Arial" w:hAnsi="Arial" w:cs="Arial"/>
        </w:rPr>
      </w:pPr>
      <w:r w:rsidRPr="004C7120">
        <w:rPr>
          <w:rFonts w:ascii="Arial" w:hAnsi="Arial" w:cs="Arial"/>
        </w:rPr>
        <w:t>Online</w:t>
      </w:r>
      <w:r>
        <w:rPr>
          <w:rFonts w:ascii="Arial" w:hAnsi="Arial" w:cs="Arial"/>
        </w:rPr>
        <w:t>-</w:t>
      </w:r>
      <w:r w:rsidR="00506C21" w:rsidRPr="004C7120">
        <w:rPr>
          <w:rFonts w:ascii="Arial" w:hAnsi="Arial" w:cs="Arial"/>
        </w:rPr>
        <w:t xml:space="preserve">Banking-Test: </w:t>
      </w:r>
      <w:proofErr w:type="spellStart"/>
      <w:r w:rsidR="00F66955" w:rsidRPr="004C7120">
        <w:rPr>
          <w:rFonts w:ascii="Arial" w:hAnsi="Arial" w:cs="Arial"/>
        </w:rPr>
        <w:t>norisbank</w:t>
      </w:r>
      <w:proofErr w:type="spellEnd"/>
      <w:r w:rsidR="00F66955" w:rsidRPr="004C712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bezüglich</w:t>
      </w:r>
      <w:r w:rsidR="00506C21" w:rsidRPr="004C7120">
        <w:rPr>
          <w:rFonts w:ascii="Arial" w:hAnsi="Arial" w:cs="Arial"/>
        </w:rPr>
        <w:t xml:space="preserve"> Sicherheit </w:t>
      </w:r>
      <w:r w:rsidR="00506C21">
        <w:rPr>
          <w:rFonts w:ascii="Arial" w:hAnsi="Arial" w:cs="Arial"/>
        </w:rPr>
        <w:t xml:space="preserve">mit Spitzenposition </w:t>
      </w:r>
    </w:p>
    <w:p w14:paraId="73732A11" w14:textId="3E911EE4" w:rsidR="00963911" w:rsidRPr="00040732" w:rsidRDefault="00963911" w:rsidP="00963911">
      <w:pPr>
        <w:pStyle w:val="Listenabsatz"/>
        <w:numPr>
          <w:ilvl w:val="0"/>
          <w:numId w:val="15"/>
        </w:numPr>
        <w:ind w:left="426"/>
        <w:rPr>
          <w:rFonts w:ascii="Arial" w:hAnsi="Arial" w:cs="Arial"/>
        </w:rPr>
      </w:pPr>
      <w:r w:rsidRPr="00040732">
        <w:rPr>
          <w:rFonts w:ascii="Arial" w:hAnsi="Arial" w:cs="Arial"/>
        </w:rPr>
        <w:t>Zusätzlicher Schutz beim Online-Banking mit modernsten TAN-Verfahren</w:t>
      </w:r>
    </w:p>
    <w:p w14:paraId="77C45A38" w14:textId="02D6766C" w:rsidR="003F56CD" w:rsidRPr="0003056C" w:rsidRDefault="00D41EBD" w:rsidP="003F56CD">
      <w:pPr>
        <w:pStyle w:val="Listenabsatz"/>
        <w:numPr>
          <w:ilvl w:val="0"/>
          <w:numId w:val="15"/>
        </w:numPr>
        <w:ind w:left="426"/>
        <w:rPr>
          <w:rFonts w:ascii="Arial" w:hAnsi="Arial" w:cs="Arial"/>
        </w:rPr>
      </w:pPr>
      <w:r w:rsidRPr="00020B08">
        <w:rPr>
          <w:rFonts w:ascii="Arial" w:hAnsi="Arial" w:cs="Arial"/>
          <w:lang w:eastAsia="ja-JP"/>
        </w:rPr>
        <w:t>Sicherer Bezahlen im Internet mit</w:t>
      </w:r>
      <w:r w:rsidR="00CC7A85" w:rsidRPr="0003056C">
        <w:rPr>
          <w:rFonts w:ascii="Arial" w:hAnsi="Arial" w:cs="Arial"/>
          <w:lang w:eastAsia="ja-JP"/>
        </w:rPr>
        <w:t xml:space="preserve"> 3D Secure</w:t>
      </w:r>
    </w:p>
    <w:p w14:paraId="45615EEA" w14:textId="77777777" w:rsidR="003F655C" w:rsidRPr="003F655C" w:rsidRDefault="003F655C" w:rsidP="003F655C">
      <w:pPr>
        <w:rPr>
          <w:rFonts w:ascii="Arial" w:hAnsi="Arial" w:cs="Arial"/>
          <w:sz w:val="18"/>
          <w:szCs w:val="18"/>
          <w:highlight w:val="yellow"/>
        </w:rPr>
      </w:pPr>
    </w:p>
    <w:p w14:paraId="43830096" w14:textId="77777777" w:rsidR="00D74C17" w:rsidRDefault="00D74C17">
      <w:pPr>
        <w:rPr>
          <w:rFonts w:ascii="Arial" w:hAnsi="Arial" w:cs="Arial"/>
          <w:sz w:val="18"/>
          <w:szCs w:val="18"/>
        </w:rPr>
      </w:pPr>
    </w:p>
    <w:p w14:paraId="46582088" w14:textId="77777777" w:rsidR="00EE2855" w:rsidRPr="00CA1051" w:rsidRDefault="00EE2855">
      <w:pPr>
        <w:rPr>
          <w:rFonts w:ascii="Arial" w:hAnsi="Arial" w:cs="Arial"/>
          <w:sz w:val="18"/>
          <w:szCs w:val="18"/>
        </w:rPr>
      </w:pPr>
    </w:p>
    <w:p w14:paraId="13BA6292" w14:textId="0EDB2A73" w:rsidR="00BA4FFE" w:rsidRPr="00832FA4" w:rsidRDefault="003C73D6" w:rsidP="00655350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CA1051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30451F">
        <w:rPr>
          <w:rFonts w:ascii="Arial" w:hAnsi="Arial" w:cs="Arial"/>
          <w:sz w:val="18"/>
          <w:szCs w:val="18"/>
          <w:lang w:eastAsia="ja-JP"/>
        </w:rPr>
        <w:t>26</w:t>
      </w:r>
      <w:r w:rsidR="00287C6F" w:rsidRPr="00CA1051">
        <w:rPr>
          <w:rFonts w:ascii="Arial" w:hAnsi="Arial" w:cs="Arial"/>
          <w:sz w:val="18"/>
          <w:szCs w:val="18"/>
          <w:lang w:eastAsia="ja-JP"/>
        </w:rPr>
        <w:t>.</w:t>
      </w:r>
      <w:r w:rsidR="003B093F">
        <w:rPr>
          <w:rFonts w:ascii="Arial" w:hAnsi="Arial" w:cs="Arial"/>
          <w:sz w:val="18"/>
          <w:szCs w:val="18"/>
          <w:lang w:eastAsia="ja-JP"/>
        </w:rPr>
        <w:t>10</w:t>
      </w:r>
      <w:r w:rsidR="00891D75" w:rsidRPr="00CA1051">
        <w:rPr>
          <w:rFonts w:ascii="Arial" w:hAnsi="Arial" w:cs="Arial"/>
          <w:sz w:val="18"/>
          <w:szCs w:val="18"/>
          <w:lang w:eastAsia="ja-JP"/>
        </w:rPr>
        <w:t>.</w:t>
      </w:r>
      <w:r w:rsidRPr="00CA1051">
        <w:rPr>
          <w:rFonts w:ascii="Arial" w:hAnsi="Arial" w:cs="Arial"/>
          <w:sz w:val="18"/>
          <w:szCs w:val="18"/>
          <w:lang w:eastAsia="ja-JP"/>
        </w:rPr>
        <w:t>201</w:t>
      </w:r>
      <w:r w:rsidR="00C83547" w:rsidRPr="00CA1051">
        <w:rPr>
          <w:rFonts w:ascii="Arial" w:hAnsi="Arial" w:cs="Arial"/>
          <w:sz w:val="18"/>
          <w:szCs w:val="18"/>
          <w:lang w:eastAsia="ja-JP"/>
        </w:rPr>
        <w:t>7</w:t>
      </w:r>
      <w:r w:rsidRPr="00CA1051">
        <w:rPr>
          <w:rFonts w:ascii="Arial" w:hAnsi="Arial" w:cs="Arial"/>
          <w:sz w:val="18"/>
          <w:szCs w:val="18"/>
          <w:lang w:eastAsia="ja-JP"/>
        </w:rPr>
        <w:t xml:space="preserve"> |</w:t>
      </w:r>
      <w:r w:rsidR="00F02470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73757" w:rsidRPr="00832FA4">
        <w:rPr>
          <w:rFonts w:ascii="Arial" w:hAnsi="Arial" w:cs="Arial"/>
          <w:b/>
          <w:sz w:val="18"/>
          <w:szCs w:val="18"/>
        </w:rPr>
        <w:t xml:space="preserve">Immer mehr Menschen </w:t>
      </w:r>
      <w:r w:rsidR="00950905" w:rsidRPr="00832FA4">
        <w:rPr>
          <w:rFonts w:ascii="Arial" w:hAnsi="Arial" w:cs="Arial"/>
          <w:b/>
          <w:sz w:val="18"/>
          <w:szCs w:val="18"/>
        </w:rPr>
        <w:t xml:space="preserve">erledigen </w:t>
      </w:r>
      <w:r w:rsidR="00E73757" w:rsidRPr="00832FA4">
        <w:rPr>
          <w:rFonts w:ascii="Arial" w:hAnsi="Arial" w:cs="Arial"/>
          <w:b/>
          <w:sz w:val="18"/>
          <w:szCs w:val="18"/>
        </w:rPr>
        <w:t xml:space="preserve">ihre Bankgeschäfte online. Jährlich werden fast 20 Milliarden </w:t>
      </w:r>
      <w:r w:rsidR="00040732" w:rsidRPr="00832FA4">
        <w:rPr>
          <w:rFonts w:ascii="Arial" w:hAnsi="Arial" w:cs="Arial"/>
          <w:b/>
          <w:sz w:val="18"/>
          <w:szCs w:val="18"/>
        </w:rPr>
        <w:t>Bankt</w:t>
      </w:r>
      <w:r w:rsidR="00E73757" w:rsidRPr="00832FA4">
        <w:rPr>
          <w:rFonts w:ascii="Arial" w:hAnsi="Arial" w:cs="Arial"/>
          <w:b/>
          <w:sz w:val="18"/>
          <w:szCs w:val="18"/>
        </w:rPr>
        <w:t>ransaktionen elektronisch durchgeführt</w:t>
      </w:r>
      <w:r w:rsidR="00506C21" w:rsidRPr="00832FA4">
        <w:rPr>
          <w:rFonts w:ascii="Arial" w:hAnsi="Arial" w:cs="Arial"/>
          <w:b/>
          <w:sz w:val="18"/>
          <w:szCs w:val="18"/>
        </w:rPr>
        <w:t>. M</w:t>
      </w:r>
      <w:r w:rsidR="00E73757" w:rsidRPr="00832FA4">
        <w:rPr>
          <w:rFonts w:ascii="Arial" w:hAnsi="Arial" w:cs="Arial"/>
          <w:b/>
          <w:sz w:val="18"/>
          <w:szCs w:val="18"/>
        </w:rPr>
        <w:t>ehr als ein Drittel davon sind Überweisungen. Sicherheit ist da natürlich für Banken und Kunden eines der wichtigsten Themen. Aber wie steht es wirklich um die</w:t>
      </w:r>
      <w:r w:rsidR="00665099" w:rsidRPr="00832FA4">
        <w:rPr>
          <w:rFonts w:ascii="Arial" w:hAnsi="Arial" w:cs="Arial"/>
          <w:b/>
          <w:sz w:val="18"/>
          <w:szCs w:val="18"/>
        </w:rPr>
        <w:t xml:space="preserve"> Sicherheit des Online-Bankings? </w:t>
      </w:r>
    </w:p>
    <w:p w14:paraId="094C3F47" w14:textId="77777777" w:rsidR="007A5ACE" w:rsidRPr="00832FA4" w:rsidRDefault="007A5ACE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D24309A" w14:textId="47BE88F1" w:rsidR="007A5ACE" w:rsidRPr="00832FA4" w:rsidRDefault="007A5ACE" w:rsidP="00655350">
      <w:pPr>
        <w:spacing w:line="360" w:lineRule="auto"/>
        <w:rPr>
          <w:rFonts w:ascii="Arial" w:hAnsi="Arial" w:cs="Arial"/>
          <w:sz w:val="18"/>
          <w:szCs w:val="18"/>
        </w:rPr>
      </w:pPr>
      <w:r w:rsidRPr="00832FA4">
        <w:rPr>
          <w:rFonts w:ascii="Arial" w:hAnsi="Arial" w:cs="Arial"/>
          <w:sz w:val="18"/>
          <w:szCs w:val="18"/>
        </w:rPr>
        <w:t>Deutschlandtest und die E</w:t>
      </w:r>
      <w:r w:rsidR="00620600" w:rsidRPr="00832FA4">
        <w:rPr>
          <w:rFonts w:ascii="Arial" w:hAnsi="Arial" w:cs="Arial"/>
          <w:sz w:val="18"/>
          <w:szCs w:val="18"/>
        </w:rPr>
        <w:t xml:space="preserve">xperten des Wirtschaftsmagazins </w:t>
      </w:r>
      <w:r w:rsidRPr="00832FA4">
        <w:rPr>
          <w:rFonts w:ascii="Arial" w:hAnsi="Arial" w:cs="Arial"/>
          <w:sz w:val="18"/>
          <w:szCs w:val="18"/>
        </w:rPr>
        <w:t>Focus Money (Heft 29/2017) haben das Online-Banking-Ang</w:t>
      </w:r>
      <w:r w:rsidR="0041452D" w:rsidRPr="00832FA4">
        <w:rPr>
          <w:rFonts w:ascii="Arial" w:hAnsi="Arial" w:cs="Arial"/>
          <w:sz w:val="18"/>
          <w:szCs w:val="18"/>
        </w:rPr>
        <w:t xml:space="preserve">ebot von 31 Finanzinstituten in </w:t>
      </w:r>
      <w:r w:rsidRPr="00832FA4">
        <w:rPr>
          <w:rFonts w:ascii="Arial" w:hAnsi="Arial" w:cs="Arial"/>
          <w:sz w:val="18"/>
          <w:szCs w:val="18"/>
        </w:rPr>
        <w:t xml:space="preserve">Deutschland </w:t>
      </w:r>
      <w:r w:rsidR="00620600" w:rsidRPr="00832FA4">
        <w:rPr>
          <w:rFonts w:ascii="Arial" w:hAnsi="Arial" w:cs="Arial"/>
          <w:sz w:val="18"/>
          <w:szCs w:val="18"/>
        </w:rPr>
        <w:t>untersucht.</w:t>
      </w:r>
      <w:r w:rsidRPr="00832FA4">
        <w:rPr>
          <w:rFonts w:ascii="Arial" w:hAnsi="Arial" w:cs="Arial"/>
          <w:sz w:val="18"/>
          <w:szCs w:val="18"/>
        </w:rPr>
        <w:t xml:space="preserve"> Dabei wurden die Aspekte Sicherheit und K</w:t>
      </w:r>
      <w:r w:rsidR="0041452D" w:rsidRPr="00832FA4">
        <w:rPr>
          <w:rFonts w:ascii="Arial" w:hAnsi="Arial" w:cs="Arial"/>
          <w:sz w:val="18"/>
          <w:szCs w:val="18"/>
        </w:rPr>
        <w:t>undenorientierung bewertet.</w:t>
      </w:r>
      <w:r w:rsidR="006825C4" w:rsidRPr="00832FA4">
        <w:rPr>
          <w:rFonts w:ascii="Arial" w:hAnsi="Arial" w:cs="Arial"/>
          <w:sz w:val="18"/>
          <w:szCs w:val="18"/>
        </w:rPr>
        <w:t xml:space="preserve"> </w:t>
      </w:r>
      <w:r w:rsidR="00316A31" w:rsidRPr="00832FA4">
        <w:rPr>
          <w:rFonts w:ascii="Arial" w:hAnsi="Arial" w:cs="Arial"/>
          <w:sz w:val="18"/>
          <w:szCs w:val="18"/>
        </w:rPr>
        <w:t>Befragt wurden die Banken unter anderem zu den Themen Authentifizierung</w:t>
      </w:r>
      <w:r w:rsidR="003A40BD" w:rsidRPr="00832FA4">
        <w:rPr>
          <w:rFonts w:ascii="Arial" w:hAnsi="Arial" w:cs="Arial"/>
          <w:sz w:val="18"/>
          <w:szCs w:val="18"/>
        </w:rPr>
        <w:t xml:space="preserve"> </w:t>
      </w:r>
      <w:r w:rsidR="00044B9D" w:rsidRPr="00832FA4">
        <w:rPr>
          <w:rFonts w:ascii="Arial" w:hAnsi="Arial" w:cs="Arial"/>
          <w:sz w:val="18"/>
          <w:szCs w:val="18"/>
        </w:rPr>
        <w:t>beziehungsweise</w:t>
      </w:r>
      <w:r w:rsidR="003A40BD" w:rsidRPr="00832FA4">
        <w:rPr>
          <w:rFonts w:ascii="Arial" w:hAnsi="Arial" w:cs="Arial"/>
          <w:sz w:val="18"/>
          <w:szCs w:val="18"/>
        </w:rPr>
        <w:t xml:space="preserve"> </w:t>
      </w:r>
      <w:r w:rsidR="00316A31" w:rsidRPr="00832FA4">
        <w:rPr>
          <w:rFonts w:ascii="Arial" w:hAnsi="Arial" w:cs="Arial"/>
          <w:sz w:val="18"/>
          <w:szCs w:val="18"/>
        </w:rPr>
        <w:t xml:space="preserve">Zugang zum Online-Banking, </w:t>
      </w:r>
      <w:r w:rsidR="00154B3A" w:rsidRPr="00832FA4">
        <w:rPr>
          <w:rFonts w:ascii="Arial" w:hAnsi="Arial" w:cs="Arial"/>
          <w:sz w:val="18"/>
          <w:szCs w:val="18"/>
        </w:rPr>
        <w:t xml:space="preserve">den </w:t>
      </w:r>
      <w:r w:rsidR="00316A31" w:rsidRPr="00832FA4">
        <w:rPr>
          <w:rFonts w:ascii="Arial" w:hAnsi="Arial" w:cs="Arial"/>
          <w:sz w:val="18"/>
          <w:szCs w:val="18"/>
        </w:rPr>
        <w:t xml:space="preserve">Möglichkeiten zum Schutz vor Missbrauch und </w:t>
      </w:r>
      <w:r w:rsidR="00154B3A" w:rsidRPr="00832FA4">
        <w:rPr>
          <w:rFonts w:ascii="Arial" w:hAnsi="Arial" w:cs="Arial"/>
          <w:sz w:val="18"/>
          <w:szCs w:val="18"/>
        </w:rPr>
        <w:t xml:space="preserve">der </w:t>
      </w:r>
      <w:r w:rsidR="00316A31" w:rsidRPr="00832FA4">
        <w:rPr>
          <w:rFonts w:ascii="Arial" w:hAnsi="Arial" w:cs="Arial"/>
          <w:sz w:val="18"/>
          <w:szCs w:val="18"/>
        </w:rPr>
        <w:t>Erreichbarkeit des Kundenservices.</w:t>
      </w:r>
      <w:r w:rsidR="0041452D" w:rsidRPr="00832FA4">
        <w:rPr>
          <w:rFonts w:ascii="Arial" w:hAnsi="Arial" w:cs="Arial"/>
          <w:sz w:val="18"/>
          <w:szCs w:val="18"/>
        </w:rPr>
        <w:t xml:space="preserve"> </w:t>
      </w:r>
      <w:r w:rsidR="00F2012E" w:rsidRPr="00832FA4">
        <w:rPr>
          <w:rFonts w:ascii="Arial" w:hAnsi="Arial" w:cs="Arial"/>
          <w:sz w:val="18"/>
          <w:szCs w:val="18"/>
        </w:rPr>
        <w:t xml:space="preserve">Das </w:t>
      </w:r>
      <w:r w:rsidR="00950905" w:rsidRPr="00832FA4">
        <w:rPr>
          <w:rFonts w:ascii="Arial" w:hAnsi="Arial" w:cs="Arial"/>
          <w:sz w:val="18"/>
          <w:szCs w:val="18"/>
        </w:rPr>
        <w:t xml:space="preserve">Ergebnis: Die </w:t>
      </w:r>
      <w:proofErr w:type="spellStart"/>
      <w:r w:rsidRPr="00832FA4">
        <w:rPr>
          <w:rFonts w:ascii="Arial" w:hAnsi="Arial" w:cs="Arial"/>
          <w:sz w:val="18"/>
          <w:szCs w:val="18"/>
        </w:rPr>
        <w:t>norisbank</w:t>
      </w:r>
      <w:proofErr w:type="spellEnd"/>
      <w:r w:rsidRPr="00832FA4">
        <w:rPr>
          <w:rFonts w:ascii="Arial" w:hAnsi="Arial" w:cs="Arial"/>
          <w:sz w:val="18"/>
          <w:szCs w:val="18"/>
        </w:rPr>
        <w:t xml:space="preserve"> erreichte in beiden Kategorien beste Werte und darf sich zu den sichersten Banken Deutschlands zählen.</w:t>
      </w:r>
      <w:r w:rsidR="00007F10" w:rsidRPr="00832FA4">
        <w:rPr>
          <w:rFonts w:ascii="Arial" w:hAnsi="Arial" w:cs="Arial"/>
          <w:sz w:val="18"/>
          <w:szCs w:val="18"/>
        </w:rPr>
        <w:t xml:space="preserve"> „Sicherheit ist und bleibt ein zentrales Thema beim </w:t>
      </w:r>
      <w:r w:rsidR="00506C21" w:rsidRPr="00832FA4">
        <w:rPr>
          <w:rFonts w:ascii="Arial" w:hAnsi="Arial" w:cs="Arial"/>
          <w:sz w:val="18"/>
          <w:szCs w:val="18"/>
        </w:rPr>
        <w:t>Online</w:t>
      </w:r>
      <w:r w:rsidR="00C00091" w:rsidRPr="00832FA4">
        <w:rPr>
          <w:rFonts w:ascii="Arial" w:hAnsi="Arial" w:cs="Arial"/>
          <w:sz w:val="18"/>
          <w:szCs w:val="18"/>
        </w:rPr>
        <w:t>-</w:t>
      </w:r>
      <w:r w:rsidR="00007F10" w:rsidRPr="00832FA4">
        <w:rPr>
          <w:rFonts w:ascii="Arial" w:hAnsi="Arial" w:cs="Arial"/>
          <w:sz w:val="18"/>
          <w:szCs w:val="18"/>
        </w:rPr>
        <w:t xml:space="preserve">Banking“, betont Martin Hellinger, Leiter </w:t>
      </w:r>
      <w:proofErr w:type="spellStart"/>
      <w:r w:rsidR="00007F10" w:rsidRPr="00832FA4">
        <w:rPr>
          <w:rFonts w:ascii="Arial" w:hAnsi="Arial" w:cs="Arial"/>
          <w:sz w:val="18"/>
          <w:szCs w:val="18"/>
        </w:rPr>
        <w:t>eSales</w:t>
      </w:r>
      <w:proofErr w:type="spellEnd"/>
      <w:r w:rsidR="00007F10" w:rsidRPr="00832FA4">
        <w:rPr>
          <w:rFonts w:ascii="Arial" w:hAnsi="Arial" w:cs="Arial"/>
          <w:sz w:val="18"/>
          <w:szCs w:val="18"/>
        </w:rPr>
        <w:t xml:space="preserve"> &amp; </w:t>
      </w:r>
      <w:proofErr w:type="spellStart"/>
      <w:r w:rsidR="00007F10" w:rsidRPr="00832FA4">
        <w:rPr>
          <w:rFonts w:ascii="Arial" w:hAnsi="Arial" w:cs="Arial"/>
          <w:sz w:val="18"/>
          <w:szCs w:val="18"/>
        </w:rPr>
        <w:t>Direct</w:t>
      </w:r>
      <w:proofErr w:type="spellEnd"/>
      <w:r w:rsidR="00007F10" w:rsidRPr="00832FA4">
        <w:rPr>
          <w:rFonts w:ascii="Arial" w:hAnsi="Arial" w:cs="Arial"/>
          <w:sz w:val="18"/>
          <w:szCs w:val="18"/>
        </w:rPr>
        <w:t xml:space="preserve"> Banking bei der </w:t>
      </w:r>
      <w:proofErr w:type="spellStart"/>
      <w:r w:rsidR="00007F10" w:rsidRPr="00832FA4">
        <w:rPr>
          <w:rFonts w:ascii="Arial" w:hAnsi="Arial" w:cs="Arial"/>
          <w:sz w:val="18"/>
          <w:szCs w:val="18"/>
        </w:rPr>
        <w:t>norisbank</w:t>
      </w:r>
      <w:proofErr w:type="spellEnd"/>
      <w:r w:rsidR="00007F10" w:rsidRPr="00832FA4">
        <w:rPr>
          <w:rFonts w:ascii="Arial" w:hAnsi="Arial" w:cs="Arial"/>
          <w:sz w:val="18"/>
          <w:szCs w:val="18"/>
        </w:rPr>
        <w:t xml:space="preserve">. „Wir arbeiten </w:t>
      </w:r>
      <w:r w:rsidR="0066158B" w:rsidRPr="00832FA4">
        <w:rPr>
          <w:rFonts w:ascii="Arial" w:hAnsi="Arial" w:cs="Arial"/>
          <w:sz w:val="18"/>
          <w:szCs w:val="18"/>
        </w:rPr>
        <w:t>daher</w:t>
      </w:r>
      <w:r w:rsidR="00007F10" w:rsidRPr="00832FA4">
        <w:rPr>
          <w:rFonts w:ascii="Arial" w:hAnsi="Arial" w:cs="Arial"/>
          <w:sz w:val="18"/>
          <w:szCs w:val="18"/>
        </w:rPr>
        <w:t xml:space="preserve"> kontinuierlich daran, die </w:t>
      </w:r>
      <w:r w:rsidR="00506C21" w:rsidRPr="00832FA4">
        <w:rPr>
          <w:rFonts w:ascii="Arial" w:hAnsi="Arial" w:cs="Arial"/>
          <w:sz w:val="18"/>
          <w:szCs w:val="18"/>
        </w:rPr>
        <w:t xml:space="preserve">Maßnahmen </w:t>
      </w:r>
      <w:r w:rsidR="00007F10" w:rsidRPr="00832FA4">
        <w:rPr>
          <w:rFonts w:ascii="Arial" w:hAnsi="Arial" w:cs="Arial"/>
          <w:sz w:val="18"/>
          <w:szCs w:val="18"/>
        </w:rPr>
        <w:t xml:space="preserve">zum Schutz </w:t>
      </w:r>
      <w:r w:rsidR="00E45DFB" w:rsidRPr="00832FA4">
        <w:rPr>
          <w:rFonts w:ascii="Arial" w:hAnsi="Arial" w:cs="Arial"/>
          <w:sz w:val="18"/>
          <w:szCs w:val="18"/>
        </w:rPr>
        <w:t>der Bankgeschäfte unserer Kunden</w:t>
      </w:r>
      <w:r w:rsidR="00007F10" w:rsidRPr="00832FA4">
        <w:rPr>
          <w:rFonts w:ascii="Arial" w:hAnsi="Arial" w:cs="Arial"/>
          <w:sz w:val="18"/>
          <w:szCs w:val="18"/>
        </w:rPr>
        <w:t xml:space="preserve"> </w:t>
      </w:r>
      <w:r w:rsidR="0066158B" w:rsidRPr="00832FA4">
        <w:rPr>
          <w:rFonts w:ascii="Arial" w:hAnsi="Arial" w:cs="Arial"/>
          <w:sz w:val="18"/>
          <w:szCs w:val="18"/>
        </w:rPr>
        <w:t>immer weiter</w:t>
      </w:r>
      <w:r w:rsidR="00007F10" w:rsidRPr="00832FA4">
        <w:rPr>
          <w:rFonts w:ascii="Arial" w:hAnsi="Arial" w:cs="Arial"/>
          <w:sz w:val="18"/>
          <w:szCs w:val="18"/>
        </w:rPr>
        <w:t xml:space="preserve"> zu optimieren.“</w:t>
      </w:r>
    </w:p>
    <w:p w14:paraId="3146E39F" w14:textId="77777777" w:rsidR="00EA08EE" w:rsidRPr="00832FA4" w:rsidRDefault="00EA08EE" w:rsidP="00655350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5793939A" w14:textId="77777777" w:rsidR="00EA08EE" w:rsidRPr="00832FA4" w:rsidRDefault="00EA08EE" w:rsidP="00EA08EE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32FA4">
        <w:rPr>
          <w:rFonts w:ascii="Arial" w:hAnsi="Arial" w:cs="Arial"/>
          <w:b/>
          <w:sz w:val="18"/>
          <w:szCs w:val="18"/>
          <w:lang w:eastAsia="ja-JP"/>
        </w:rPr>
        <w:t xml:space="preserve">Sicheres Online-Banking mit modernsten TAN-Verfahren </w:t>
      </w:r>
    </w:p>
    <w:p w14:paraId="53925EAD" w14:textId="19496C1E" w:rsidR="00EA08EE" w:rsidRPr="00832FA4" w:rsidRDefault="00EA08EE" w:rsidP="00EA08EE">
      <w:pPr>
        <w:spacing w:line="360" w:lineRule="auto"/>
        <w:rPr>
          <w:rFonts w:ascii="Arial" w:hAnsi="Arial" w:cs="Arial"/>
          <w:sz w:val="18"/>
          <w:szCs w:val="18"/>
        </w:rPr>
      </w:pPr>
      <w:r w:rsidRPr="00832FA4">
        <w:rPr>
          <w:rFonts w:ascii="Arial" w:hAnsi="Arial" w:cs="Arial"/>
          <w:sz w:val="18"/>
          <w:szCs w:val="18"/>
        </w:rPr>
        <w:t>Entsprechend der ab 2018 geltenden EU-weiten Neuregelung des Zahlungsverkehrs („PSD</w:t>
      </w:r>
      <w:r w:rsidR="00040732" w:rsidRPr="00832FA4">
        <w:rPr>
          <w:rFonts w:ascii="Arial" w:hAnsi="Arial" w:cs="Arial"/>
          <w:sz w:val="18"/>
          <w:szCs w:val="18"/>
        </w:rPr>
        <w:t>2</w:t>
      </w:r>
      <w:r w:rsidRPr="00832FA4">
        <w:rPr>
          <w:rFonts w:ascii="Arial" w:hAnsi="Arial" w:cs="Arial"/>
          <w:sz w:val="18"/>
          <w:szCs w:val="18"/>
        </w:rPr>
        <w:t xml:space="preserve">“) werden deutschlandweit die Kreditinstitute künftig das veraltete </w:t>
      </w:r>
      <w:proofErr w:type="spellStart"/>
      <w:r w:rsidRPr="00832FA4">
        <w:rPr>
          <w:rFonts w:ascii="Arial" w:hAnsi="Arial" w:cs="Arial"/>
          <w:sz w:val="18"/>
          <w:szCs w:val="18"/>
        </w:rPr>
        <w:t>iTAN</w:t>
      </w:r>
      <w:proofErr w:type="spellEnd"/>
      <w:r w:rsidRPr="00832FA4">
        <w:rPr>
          <w:rFonts w:ascii="Arial" w:hAnsi="Arial" w:cs="Arial"/>
          <w:sz w:val="18"/>
          <w:szCs w:val="18"/>
        </w:rPr>
        <w:t xml:space="preserve">-Verfahren einstellen. Auf Seiten der </w:t>
      </w:r>
      <w:proofErr w:type="spellStart"/>
      <w:r w:rsidRPr="00832FA4">
        <w:rPr>
          <w:rFonts w:ascii="Arial" w:hAnsi="Arial" w:cs="Arial"/>
          <w:sz w:val="18"/>
          <w:szCs w:val="18"/>
        </w:rPr>
        <w:t>norisbank</w:t>
      </w:r>
      <w:proofErr w:type="spellEnd"/>
      <w:r w:rsidRPr="00832FA4">
        <w:rPr>
          <w:rFonts w:ascii="Arial" w:hAnsi="Arial" w:cs="Arial"/>
          <w:sz w:val="18"/>
          <w:szCs w:val="18"/>
        </w:rPr>
        <w:t xml:space="preserve"> wird </w:t>
      </w:r>
      <w:r w:rsidR="00C8732B" w:rsidRPr="00832FA4">
        <w:rPr>
          <w:rFonts w:ascii="Arial" w:hAnsi="Arial" w:cs="Arial"/>
          <w:sz w:val="18"/>
          <w:szCs w:val="18"/>
        </w:rPr>
        <w:t xml:space="preserve">bereits </w:t>
      </w:r>
      <w:r w:rsidRPr="00832FA4">
        <w:rPr>
          <w:rFonts w:ascii="Arial" w:hAnsi="Arial" w:cs="Arial"/>
          <w:sz w:val="18"/>
          <w:szCs w:val="18"/>
        </w:rPr>
        <w:t xml:space="preserve">seit Jahren intensiv an der weiteren Verbesserung der TAN-Sicherheit gearbeitet. Das Ergebnis ist die Entwicklung und Etablierung </w:t>
      </w:r>
      <w:r w:rsidR="00812BB0" w:rsidRPr="00832FA4">
        <w:rPr>
          <w:rFonts w:ascii="Arial" w:hAnsi="Arial" w:cs="Arial"/>
          <w:sz w:val="18"/>
          <w:szCs w:val="18"/>
        </w:rPr>
        <w:t>des</w:t>
      </w:r>
      <w:r w:rsidR="00FE0C5B" w:rsidRPr="00832FA4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832FA4">
        <w:rPr>
          <w:rFonts w:ascii="Arial" w:hAnsi="Arial" w:cs="Arial"/>
          <w:sz w:val="18"/>
          <w:szCs w:val="18"/>
        </w:rPr>
        <w:t>photoTAN</w:t>
      </w:r>
      <w:proofErr w:type="spellEnd"/>
      <w:r w:rsidR="00812BB0" w:rsidRPr="00832FA4">
        <w:rPr>
          <w:rFonts w:ascii="Arial" w:hAnsi="Arial" w:cs="Arial"/>
          <w:sz w:val="18"/>
          <w:szCs w:val="18"/>
        </w:rPr>
        <w:t>-Verfahrens</w:t>
      </w:r>
      <w:r w:rsidRPr="00832FA4">
        <w:rPr>
          <w:rFonts w:ascii="Arial" w:hAnsi="Arial" w:cs="Arial"/>
          <w:sz w:val="18"/>
          <w:szCs w:val="18"/>
        </w:rPr>
        <w:t>. Mit diesem Verfahren</w:t>
      </w:r>
      <w:r w:rsidR="00FE0C5B" w:rsidRPr="00832FA4">
        <w:rPr>
          <w:rFonts w:ascii="Arial" w:hAnsi="Arial" w:cs="Arial"/>
          <w:sz w:val="18"/>
          <w:szCs w:val="18"/>
        </w:rPr>
        <w:t xml:space="preserve"> </w:t>
      </w:r>
      <w:r w:rsidRPr="00832FA4">
        <w:rPr>
          <w:rFonts w:ascii="Arial" w:hAnsi="Arial" w:cs="Arial"/>
          <w:sz w:val="18"/>
          <w:szCs w:val="18"/>
        </w:rPr>
        <w:t xml:space="preserve">wird modernste Technologie genutzt und damit ein wichtiger Grundstein für noch mehr Sicherheit beim Online-Banking gelegt. Der Vorteil für den Kunden: Mit der kostenlosen </w:t>
      </w:r>
      <w:proofErr w:type="spellStart"/>
      <w:r w:rsidRPr="00832FA4">
        <w:rPr>
          <w:rFonts w:ascii="Arial" w:hAnsi="Arial" w:cs="Arial"/>
          <w:sz w:val="18"/>
          <w:szCs w:val="18"/>
        </w:rPr>
        <w:t>photoTAN</w:t>
      </w:r>
      <w:proofErr w:type="spellEnd"/>
      <w:r w:rsidRPr="00832FA4">
        <w:rPr>
          <w:rFonts w:ascii="Arial" w:hAnsi="Arial" w:cs="Arial"/>
          <w:sz w:val="18"/>
          <w:szCs w:val="18"/>
        </w:rPr>
        <w:t xml:space="preserve"> können Kunden jederzeit einfach, flexibel und sicher Bankaufträge wie Überweisungen, Daueraufträge oder Lastschriftrückgaben in ihrem Online-Banking bestätigen.</w:t>
      </w:r>
      <w:r w:rsidR="00812BB0" w:rsidRPr="00832FA4">
        <w:rPr>
          <w:rFonts w:ascii="Arial" w:hAnsi="Arial" w:cs="Arial"/>
          <w:sz w:val="18"/>
          <w:szCs w:val="18"/>
        </w:rPr>
        <w:t xml:space="preserve"> </w:t>
      </w:r>
      <w:r w:rsidR="005422DD" w:rsidRPr="00832FA4">
        <w:rPr>
          <w:rFonts w:ascii="Arial" w:hAnsi="Arial" w:cs="Arial"/>
          <w:sz w:val="18"/>
          <w:szCs w:val="18"/>
        </w:rPr>
        <w:t xml:space="preserve">„Moderne Verfahren, die bereits wie die </w:t>
      </w:r>
      <w:proofErr w:type="spellStart"/>
      <w:r w:rsidR="005422DD" w:rsidRPr="00832FA4">
        <w:rPr>
          <w:rFonts w:ascii="Arial" w:hAnsi="Arial" w:cs="Arial"/>
          <w:sz w:val="18"/>
          <w:szCs w:val="18"/>
        </w:rPr>
        <w:t>photoTAN</w:t>
      </w:r>
      <w:proofErr w:type="spellEnd"/>
      <w:r w:rsidR="005422DD" w:rsidRPr="00832FA4">
        <w:rPr>
          <w:rFonts w:ascii="Arial" w:hAnsi="Arial" w:cs="Arial"/>
          <w:sz w:val="18"/>
          <w:szCs w:val="18"/>
        </w:rPr>
        <w:t xml:space="preserve"> die Anforderungen der überarbeiteten EU-</w:t>
      </w:r>
      <w:proofErr w:type="spellStart"/>
      <w:r w:rsidR="005422DD" w:rsidRPr="00832FA4">
        <w:rPr>
          <w:rFonts w:ascii="Arial" w:hAnsi="Arial" w:cs="Arial"/>
          <w:sz w:val="18"/>
          <w:szCs w:val="18"/>
        </w:rPr>
        <w:t>Zahlungsdiensterichtlinie</w:t>
      </w:r>
      <w:proofErr w:type="spellEnd"/>
      <w:r w:rsidR="005422DD" w:rsidRPr="00832FA4">
        <w:rPr>
          <w:rFonts w:ascii="Arial" w:hAnsi="Arial" w:cs="Arial"/>
          <w:sz w:val="18"/>
          <w:szCs w:val="18"/>
        </w:rPr>
        <w:t xml:space="preserve"> </w:t>
      </w:r>
      <w:r w:rsidR="00040732" w:rsidRPr="00832FA4">
        <w:rPr>
          <w:rFonts w:ascii="Arial" w:hAnsi="Arial" w:cs="Arial"/>
          <w:sz w:val="18"/>
          <w:szCs w:val="18"/>
        </w:rPr>
        <w:t xml:space="preserve">(PSD2) </w:t>
      </w:r>
      <w:r w:rsidR="005422DD" w:rsidRPr="00832FA4">
        <w:rPr>
          <w:rFonts w:ascii="Arial" w:hAnsi="Arial" w:cs="Arial"/>
          <w:sz w:val="18"/>
          <w:szCs w:val="18"/>
        </w:rPr>
        <w:t xml:space="preserve">erfüllen, bieten einen hohen Schutz vor fremden </w:t>
      </w:r>
      <w:r w:rsidR="00040732" w:rsidRPr="00832FA4">
        <w:rPr>
          <w:rFonts w:ascii="Arial" w:hAnsi="Arial" w:cs="Arial"/>
          <w:sz w:val="18"/>
          <w:szCs w:val="18"/>
        </w:rPr>
        <w:t>Kontozugriffen</w:t>
      </w:r>
      <w:r w:rsidR="005422DD" w:rsidRPr="00832FA4">
        <w:rPr>
          <w:rFonts w:ascii="Arial" w:hAnsi="Arial" w:cs="Arial"/>
          <w:sz w:val="18"/>
          <w:szCs w:val="18"/>
        </w:rPr>
        <w:t>“, erklärt Hellinger.</w:t>
      </w:r>
      <w:r w:rsidR="007E0FB4" w:rsidRPr="00832FA4">
        <w:t xml:space="preserve"> </w:t>
      </w:r>
      <w:r w:rsidR="007E0FB4" w:rsidRPr="00832FA4">
        <w:rPr>
          <w:rFonts w:ascii="Arial" w:hAnsi="Arial" w:cs="Arial"/>
          <w:sz w:val="18"/>
          <w:szCs w:val="18"/>
        </w:rPr>
        <w:t>Wer als Verbraucher auf Nummer sicher gehen will, nutzt immer das aktuelle Sicherheitsverfahren, das von seiner Bank empfohlen wird.</w:t>
      </w:r>
      <w:r w:rsidR="0030451F" w:rsidRPr="00832FA4">
        <w:t xml:space="preserve"> </w:t>
      </w:r>
      <w:r w:rsidR="0030451F" w:rsidRPr="00832FA4">
        <w:rPr>
          <w:rFonts w:ascii="Arial" w:hAnsi="Arial" w:cs="Arial"/>
          <w:sz w:val="18"/>
          <w:szCs w:val="18"/>
        </w:rPr>
        <w:t xml:space="preserve">„Wir </w:t>
      </w:r>
      <w:r w:rsidR="00040732" w:rsidRPr="00832FA4">
        <w:rPr>
          <w:rFonts w:ascii="Arial" w:hAnsi="Arial" w:cs="Arial"/>
          <w:sz w:val="18"/>
          <w:szCs w:val="18"/>
        </w:rPr>
        <w:t xml:space="preserve">empfehlen </w:t>
      </w:r>
      <w:r w:rsidR="0030451F" w:rsidRPr="00832FA4">
        <w:rPr>
          <w:rFonts w:ascii="Arial" w:hAnsi="Arial" w:cs="Arial"/>
          <w:sz w:val="18"/>
          <w:szCs w:val="18"/>
        </w:rPr>
        <w:t>unsere</w:t>
      </w:r>
      <w:r w:rsidR="00040732" w:rsidRPr="00832FA4">
        <w:rPr>
          <w:rFonts w:ascii="Arial" w:hAnsi="Arial" w:cs="Arial"/>
          <w:sz w:val="18"/>
          <w:szCs w:val="18"/>
        </w:rPr>
        <w:t>n</w:t>
      </w:r>
      <w:r w:rsidR="0030451F" w:rsidRPr="00832FA4">
        <w:rPr>
          <w:rFonts w:ascii="Arial" w:hAnsi="Arial" w:cs="Arial"/>
          <w:sz w:val="18"/>
          <w:szCs w:val="18"/>
        </w:rPr>
        <w:t xml:space="preserve"> Kunden, beim Schutz ihrer Konten jetzt aktiv zu werden.“ </w:t>
      </w:r>
    </w:p>
    <w:p w14:paraId="75FFA8B8" w14:textId="77777777" w:rsidR="00237C24" w:rsidRPr="00832FA4" w:rsidRDefault="00237C24">
      <w:pPr>
        <w:rPr>
          <w:rFonts w:ascii="Arial" w:hAnsi="Arial" w:cs="Arial"/>
          <w:b/>
          <w:sz w:val="18"/>
          <w:szCs w:val="18"/>
          <w:lang w:eastAsia="ja-JP"/>
        </w:rPr>
      </w:pPr>
      <w:r w:rsidRPr="00832FA4">
        <w:rPr>
          <w:rFonts w:ascii="Arial" w:hAnsi="Arial" w:cs="Arial"/>
          <w:b/>
          <w:sz w:val="18"/>
          <w:szCs w:val="18"/>
          <w:lang w:eastAsia="ja-JP"/>
        </w:rPr>
        <w:br w:type="page"/>
      </w:r>
    </w:p>
    <w:p w14:paraId="31642C71" w14:textId="16503A60" w:rsidR="003A3F3A" w:rsidRPr="00832FA4" w:rsidRDefault="003A3F3A" w:rsidP="00655350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 w:rsidRPr="00832FA4">
        <w:rPr>
          <w:rFonts w:ascii="Arial" w:hAnsi="Arial" w:cs="Arial"/>
          <w:b/>
          <w:sz w:val="18"/>
          <w:szCs w:val="18"/>
          <w:lang w:eastAsia="ja-JP"/>
        </w:rPr>
        <w:lastRenderedPageBreak/>
        <w:t xml:space="preserve">Sicher </w:t>
      </w:r>
      <w:r w:rsidR="00E42E91" w:rsidRPr="00832FA4">
        <w:rPr>
          <w:rFonts w:ascii="Arial" w:hAnsi="Arial" w:cs="Arial"/>
          <w:b/>
          <w:sz w:val="18"/>
          <w:szCs w:val="18"/>
          <w:lang w:eastAsia="ja-JP"/>
        </w:rPr>
        <w:t>B</w:t>
      </w:r>
      <w:r w:rsidRPr="00832FA4">
        <w:rPr>
          <w:rFonts w:ascii="Arial" w:hAnsi="Arial" w:cs="Arial"/>
          <w:b/>
          <w:sz w:val="18"/>
          <w:szCs w:val="18"/>
          <w:lang w:eastAsia="ja-JP"/>
        </w:rPr>
        <w:t>ezahlen im Internet</w:t>
      </w:r>
    </w:p>
    <w:p w14:paraId="5DB2D511" w14:textId="73AB077E" w:rsidR="00526AF1" w:rsidRPr="00832FA4" w:rsidRDefault="00EA08EE" w:rsidP="00655350">
      <w:pPr>
        <w:spacing w:line="360" w:lineRule="auto"/>
        <w:rPr>
          <w:rFonts w:ascii="Arial" w:hAnsi="Arial" w:cs="Arial"/>
          <w:sz w:val="18"/>
          <w:szCs w:val="18"/>
        </w:rPr>
      </w:pPr>
      <w:r w:rsidRPr="00832FA4">
        <w:rPr>
          <w:rFonts w:ascii="Arial" w:hAnsi="Arial" w:cs="Arial"/>
          <w:sz w:val="18"/>
          <w:szCs w:val="18"/>
          <w:lang w:eastAsia="ja-JP"/>
        </w:rPr>
        <w:t xml:space="preserve">Die Umstellung aller </w:t>
      </w:r>
      <w:proofErr w:type="spellStart"/>
      <w:r w:rsidR="00A51267" w:rsidRPr="00832FA4">
        <w:rPr>
          <w:rFonts w:ascii="Arial" w:hAnsi="Arial" w:cs="Arial"/>
          <w:sz w:val="18"/>
          <w:szCs w:val="18"/>
          <w:lang w:eastAsia="ja-JP"/>
        </w:rPr>
        <w:t>Mastercard</w:t>
      </w:r>
      <w:proofErr w:type="spellEnd"/>
      <w:r w:rsidR="00A51267" w:rsidRPr="00832FA4">
        <w:rPr>
          <w:rFonts w:ascii="Arial" w:hAnsi="Arial" w:cs="Arial"/>
          <w:sz w:val="18"/>
          <w:szCs w:val="18"/>
          <w:lang w:eastAsia="ja-JP"/>
        </w:rPr>
        <w:t>-Karten</w:t>
      </w:r>
      <w:r w:rsidRPr="00832FA4">
        <w:rPr>
          <w:rFonts w:ascii="Arial" w:hAnsi="Arial" w:cs="Arial"/>
          <w:sz w:val="18"/>
          <w:szCs w:val="18"/>
          <w:lang w:eastAsia="ja-JP"/>
        </w:rPr>
        <w:t xml:space="preserve"> der </w:t>
      </w:r>
      <w:proofErr w:type="spellStart"/>
      <w:r w:rsidRPr="00832FA4">
        <w:rPr>
          <w:rFonts w:ascii="Arial" w:hAnsi="Arial" w:cs="Arial"/>
          <w:sz w:val="18"/>
          <w:szCs w:val="18"/>
          <w:lang w:eastAsia="ja-JP"/>
        </w:rPr>
        <w:t>norisbank</w:t>
      </w:r>
      <w:proofErr w:type="spellEnd"/>
      <w:r w:rsidRPr="00832FA4">
        <w:rPr>
          <w:rFonts w:ascii="Arial" w:hAnsi="Arial" w:cs="Arial"/>
          <w:sz w:val="18"/>
          <w:szCs w:val="18"/>
          <w:lang w:eastAsia="ja-JP"/>
        </w:rPr>
        <w:t xml:space="preserve"> auf 3D Secure seit dem 10. Oktober</w:t>
      </w:r>
      <w:r w:rsidR="00040732" w:rsidRPr="00832FA4">
        <w:rPr>
          <w:rFonts w:ascii="Arial" w:hAnsi="Arial" w:cs="Arial"/>
          <w:sz w:val="18"/>
          <w:szCs w:val="18"/>
          <w:lang w:eastAsia="ja-JP"/>
        </w:rPr>
        <w:t xml:space="preserve"> 2017</w:t>
      </w:r>
      <w:r w:rsidRPr="00832FA4">
        <w:rPr>
          <w:rFonts w:ascii="Arial" w:hAnsi="Arial" w:cs="Arial"/>
          <w:sz w:val="18"/>
          <w:szCs w:val="18"/>
          <w:lang w:eastAsia="ja-JP"/>
        </w:rPr>
        <w:t xml:space="preserve">, ist ein weiteres Beispiel für die verstärkten Sicherheitsbestrebungen. </w:t>
      </w:r>
      <w:r w:rsidR="001361A7" w:rsidRPr="00832FA4">
        <w:rPr>
          <w:rFonts w:ascii="Arial" w:hAnsi="Arial" w:cs="Arial"/>
          <w:sz w:val="18"/>
          <w:szCs w:val="18"/>
          <w:lang w:eastAsia="ja-JP"/>
        </w:rPr>
        <w:t>Das</w:t>
      </w:r>
      <w:r w:rsidRPr="00832FA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361A7" w:rsidRPr="00832FA4">
        <w:rPr>
          <w:rFonts w:ascii="Arial" w:hAnsi="Arial" w:cs="Arial"/>
          <w:sz w:val="18"/>
          <w:szCs w:val="18"/>
          <w:lang w:eastAsia="ja-JP"/>
        </w:rPr>
        <w:t xml:space="preserve">von </w:t>
      </w:r>
      <w:proofErr w:type="spellStart"/>
      <w:r w:rsidR="001361A7" w:rsidRPr="00832FA4">
        <w:rPr>
          <w:rFonts w:ascii="Arial" w:hAnsi="Arial" w:cs="Arial"/>
          <w:sz w:val="18"/>
          <w:szCs w:val="18"/>
          <w:lang w:eastAsia="ja-JP"/>
        </w:rPr>
        <w:t>Mastercard</w:t>
      </w:r>
      <w:proofErr w:type="spellEnd"/>
      <w:r w:rsidR="001361A7" w:rsidRPr="00832FA4">
        <w:rPr>
          <w:rFonts w:ascii="Arial" w:hAnsi="Arial" w:cs="Arial"/>
          <w:sz w:val="18"/>
          <w:szCs w:val="18"/>
          <w:lang w:eastAsia="ja-JP"/>
        </w:rPr>
        <w:t xml:space="preserve"> eingeführte Authentifizierungsv</w:t>
      </w:r>
      <w:r w:rsidRPr="00832FA4">
        <w:rPr>
          <w:rFonts w:ascii="Arial" w:hAnsi="Arial" w:cs="Arial"/>
          <w:sz w:val="18"/>
          <w:szCs w:val="18"/>
          <w:lang w:eastAsia="ja-JP"/>
        </w:rPr>
        <w:t>erfahren</w:t>
      </w:r>
      <w:r w:rsidR="001361A7" w:rsidRPr="00832FA4">
        <w:rPr>
          <w:rFonts w:ascii="Arial" w:hAnsi="Arial" w:cs="Arial"/>
          <w:sz w:val="18"/>
          <w:szCs w:val="18"/>
          <w:lang w:eastAsia="ja-JP"/>
        </w:rPr>
        <w:t xml:space="preserve"> wird</w:t>
      </w:r>
      <w:r w:rsidRPr="00832FA4">
        <w:rPr>
          <w:rFonts w:ascii="Arial" w:hAnsi="Arial" w:cs="Arial"/>
          <w:sz w:val="18"/>
          <w:szCs w:val="18"/>
          <w:lang w:eastAsia="ja-JP"/>
        </w:rPr>
        <w:t xml:space="preserve"> bereits von vielen Internet-Händlern zur Abwicklung von Zahlungen bei Online-Einkäufen </w:t>
      </w:r>
      <w:r w:rsidR="001361A7" w:rsidRPr="00832FA4">
        <w:rPr>
          <w:rFonts w:ascii="Arial" w:hAnsi="Arial" w:cs="Arial"/>
          <w:sz w:val="18"/>
          <w:szCs w:val="18"/>
          <w:lang w:eastAsia="ja-JP"/>
        </w:rPr>
        <w:t>genutzt.</w:t>
      </w:r>
      <w:r w:rsidRPr="00832FA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1361A7" w:rsidRPr="00832FA4">
        <w:rPr>
          <w:rFonts w:ascii="Arial" w:hAnsi="Arial" w:cs="Arial"/>
          <w:sz w:val="18"/>
          <w:szCs w:val="18"/>
          <w:lang w:eastAsia="ja-JP"/>
        </w:rPr>
        <w:t xml:space="preserve">Es stellt sicher, dass </w:t>
      </w:r>
      <w:r w:rsidRPr="00832FA4">
        <w:rPr>
          <w:rFonts w:ascii="Arial" w:hAnsi="Arial" w:cs="Arial"/>
          <w:sz w:val="18"/>
          <w:szCs w:val="18"/>
          <w:lang w:eastAsia="ja-JP"/>
        </w:rPr>
        <w:t>Kreditkartendaten bei Online-Transaktionen noch besser geschützt</w:t>
      </w:r>
      <w:r w:rsidR="001361A7" w:rsidRPr="00832FA4">
        <w:rPr>
          <w:rFonts w:ascii="Arial" w:hAnsi="Arial" w:cs="Arial"/>
          <w:sz w:val="18"/>
          <w:szCs w:val="18"/>
          <w:lang w:eastAsia="ja-JP"/>
        </w:rPr>
        <w:t xml:space="preserve"> sind</w:t>
      </w:r>
      <w:r w:rsidRPr="00832FA4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A51267" w:rsidRPr="00832FA4">
        <w:rPr>
          <w:rFonts w:ascii="Arial" w:hAnsi="Arial" w:cs="Arial"/>
          <w:sz w:val="18"/>
          <w:szCs w:val="18"/>
        </w:rPr>
        <w:t xml:space="preserve">Denn nur der berechtigte </w:t>
      </w:r>
      <w:r w:rsidR="00E50653" w:rsidRPr="00832FA4">
        <w:rPr>
          <w:rFonts w:ascii="Arial" w:hAnsi="Arial" w:cs="Arial"/>
          <w:sz w:val="18"/>
          <w:szCs w:val="18"/>
        </w:rPr>
        <w:t xml:space="preserve">Karten-Nutzer </w:t>
      </w:r>
      <w:r w:rsidR="00A51267" w:rsidRPr="00832FA4">
        <w:rPr>
          <w:rFonts w:ascii="Arial" w:hAnsi="Arial" w:cs="Arial"/>
          <w:sz w:val="18"/>
          <w:szCs w:val="18"/>
        </w:rPr>
        <w:t xml:space="preserve">kann </w:t>
      </w:r>
      <w:r w:rsidR="00CE11DE" w:rsidRPr="00832FA4">
        <w:rPr>
          <w:rFonts w:ascii="Arial" w:hAnsi="Arial" w:cs="Arial"/>
          <w:sz w:val="18"/>
          <w:szCs w:val="18"/>
        </w:rPr>
        <w:t xml:space="preserve">dann noch </w:t>
      </w:r>
      <w:r w:rsidR="00A51267" w:rsidRPr="00832FA4">
        <w:rPr>
          <w:rFonts w:ascii="Arial" w:hAnsi="Arial" w:cs="Arial"/>
          <w:sz w:val="18"/>
          <w:szCs w:val="18"/>
        </w:rPr>
        <w:t>eine Online-</w:t>
      </w:r>
      <w:r w:rsidR="00E50653" w:rsidRPr="00832FA4">
        <w:rPr>
          <w:rFonts w:ascii="Arial" w:hAnsi="Arial" w:cs="Arial"/>
          <w:sz w:val="18"/>
          <w:szCs w:val="18"/>
        </w:rPr>
        <w:t xml:space="preserve">Zahlung </w:t>
      </w:r>
      <w:r w:rsidR="00A51267" w:rsidRPr="00832FA4">
        <w:rPr>
          <w:rFonts w:ascii="Arial" w:hAnsi="Arial" w:cs="Arial"/>
          <w:sz w:val="18"/>
          <w:szCs w:val="18"/>
        </w:rPr>
        <w:t>auslösen. Dazu erhalten die Kunden beim Online-Einkauf zur Freigabe der Kartenzahlung die wichtigsten Transaktio</w:t>
      </w:r>
      <w:r w:rsidR="000B4716" w:rsidRPr="00832FA4">
        <w:rPr>
          <w:rFonts w:ascii="Arial" w:hAnsi="Arial" w:cs="Arial"/>
          <w:sz w:val="18"/>
          <w:szCs w:val="18"/>
        </w:rPr>
        <w:t>nsdaten wie Betrag und Händler. Außerdem wird ihnen</w:t>
      </w:r>
      <w:r w:rsidR="00E76877" w:rsidRPr="00832FA4">
        <w:rPr>
          <w:rFonts w:ascii="Arial" w:hAnsi="Arial" w:cs="Arial"/>
          <w:sz w:val="18"/>
          <w:szCs w:val="18"/>
        </w:rPr>
        <w:t xml:space="preserve"> </w:t>
      </w:r>
      <w:r w:rsidR="00A51267" w:rsidRPr="00832FA4">
        <w:rPr>
          <w:rFonts w:ascii="Arial" w:hAnsi="Arial" w:cs="Arial"/>
          <w:sz w:val="18"/>
          <w:szCs w:val="18"/>
        </w:rPr>
        <w:t xml:space="preserve">eine 6-stellige Transaktionsnummer per SMS auf ihr Mobiltelefon gesendet, die sie </w:t>
      </w:r>
      <w:r w:rsidR="00E50653" w:rsidRPr="00832FA4">
        <w:rPr>
          <w:rFonts w:ascii="Arial" w:hAnsi="Arial" w:cs="Arial"/>
          <w:sz w:val="18"/>
          <w:szCs w:val="18"/>
        </w:rPr>
        <w:t xml:space="preserve">dann </w:t>
      </w:r>
      <w:r w:rsidR="00A51267" w:rsidRPr="00832FA4">
        <w:rPr>
          <w:rFonts w:ascii="Arial" w:hAnsi="Arial" w:cs="Arial"/>
          <w:sz w:val="18"/>
          <w:szCs w:val="18"/>
        </w:rPr>
        <w:t>einfach online zur Legitimation eingeben. Zur Nutzu</w:t>
      </w:r>
      <w:r w:rsidR="000B4716" w:rsidRPr="00832FA4">
        <w:rPr>
          <w:rFonts w:ascii="Arial" w:hAnsi="Arial" w:cs="Arial"/>
          <w:sz w:val="18"/>
          <w:szCs w:val="18"/>
        </w:rPr>
        <w:t xml:space="preserve">ng des Verfahrens ist lediglich, </w:t>
      </w:r>
      <w:r w:rsidR="00A51267" w:rsidRPr="00832FA4">
        <w:rPr>
          <w:rFonts w:ascii="Arial" w:hAnsi="Arial" w:cs="Arial"/>
          <w:sz w:val="18"/>
          <w:szCs w:val="18"/>
        </w:rPr>
        <w:t xml:space="preserve">gemäß der </w:t>
      </w:r>
      <w:r w:rsidR="001841C9" w:rsidRPr="00832FA4">
        <w:rPr>
          <w:rFonts w:ascii="Arial" w:hAnsi="Arial" w:cs="Arial"/>
          <w:sz w:val="18"/>
          <w:szCs w:val="18"/>
        </w:rPr>
        <w:t>Anforderung</w:t>
      </w:r>
      <w:r w:rsidR="00A51267" w:rsidRPr="00832FA4">
        <w:rPr>
          <w:rFonts w:ascii="Arial" w:hAnsi="Arial" w:cs="Arial"/>
          <w:sz w:val="18"/>
          <w:szCs w:val="18"/>
        </w:rPr>
        <w:t xml:space="preserve"> von </w:t>
      </w:r>
      <w:proofErr w:type="spellStart"/>
      <w:r w:rsidR="00A51267" w:rsidRPr="00832FA4">
        <w:rPr>
          <w:rFonts w:ascii="Arial" w:hAnsi="Arial" w:cs="Arial"/>
          <w:sz w:val="18"/>
          <w:szCs w:val="18"/>
        </w:rPr>
        <w:t>Mastercard</w:t>
      </w:r>
      <w:proofErr w:type="spellEnd"/>
      <w:r w:rsidR="000B4716" w:rsidRPr="00832FA4">
        <w:rPr>
          <w:rFonts w:ascii="Arial" w:hAnsi="Arial" w:cs="Arial"/>
          <w:sz w:val="18"/>
          <w:szCs w:val="18"/>
        </w:rPr>
        <w:t>,</w:t>
      </w:r>
      <w:r w:rsidR="00A51267" w:rsidRPr="00832FA4">
        <w:rPr>
          <w:rFonts w:ascii="Arial" w:hAnsi="Arial" w:cs="Arial"/>
          <w:sz w:val="18"/>
          <w:szCs w:val="18"/>
        </w:rPr>
        <w:t xml:space="preserve"> die Hinterlegung der Mobilfunkn</w:t>
      </w:r>
      <w:r w:rsidR="00BD5119" w:rsidRPr="00832FA4">
        <w:rPr>
          <w:rFonts w:ascii="Arial" w:hAnsi="Arial" w:cs="Arial"/>
          <w:sz w:val="18"/>
          <w:szCs w:val="18"/>
        </w:rPr>
        <w:t>u</w:t>
      </w:r>
      <w:r w:rsidR="00F678C6" w:rsidRPr="00832FA4">
        <w:rPr>
          <w:rFonts w:ascii="Arial" w:hAnsi="Arial" w:cs="Arial"/>
          <w:sz w:val="18"/>
          <w:szCs w:val="18"/>
        </w:rPr>
        <w:t xml:space="preserve">mmer bei der Bank erforderlich. </w:t>
      </w:r>
    </w:p>
    <w:p w14:paraId="20618122" w14:textId="77777777" w:rsidR="00E50607" w:rsidRPr="00832FA4" w:rsidRDefault="00E50607" w:rsidP="00655350">
      <w:pPr>
        <w:spacing w:line="360" w:lineRule="auto"/>
        <w:rPr>
          <w:rFonts w:ascii="Arial" w:hAnsi="Arial" w:cs="Arial"/>
          <w:sz w:val="18"/>
          <w:szCs w:val="18"/>
        </w:rPr>
      </w:pPr>
    </w:p>
    <w:p w14:paraId="0B2C4977" w14:textId="595DAFB0" w:rsidR="00264283" w:rsidRPr="00832FA4" w:rsidRDefault="00104FA3" w:rsidP="001F0AEB">
      <w:pPr>
        <w:spacing w:line="360" w:lineRule="auto"/>
        <w:rPr>
          <w:rFonts w:ascii="Arial" w:hAnsi="Arial" w:cs="Arial"/>
          <w:sz w:val="18"/>
          <w:szCs w:val="18"/>
        </w:rPr>
      </w:pPr>
      <w:r w:rsidRPr="00832FA4">
        <w:rPr>
          <w:rFonts w:ascii="Arial" w:hAnsi="Arial" w:cs="Arial"/>
          <w:sz w:val="18"/>
          <w:szCs w:val="18"/>
          <w:lang w:eastAsia="ja-JP"/>
        </w:rPr>
        <w:t>„</w:t>
      </w:r>
      <w:r w:rsidR="00154B3A" w:rsidRPr="00832FA4">
        <w:rPr>
          <w:rFonts w:ascii="Arial" w:hAnsi="Arial" w:cs="Arial"/>
          <w:sz w:val="18"/>
          <w:szCs w:val="18"/>
          <w:lang w:eastAsia="ja-JP"/>
        </w:rPr>
        <w:t xml:space="preserve">Der Schutz des Online-Bankings hat bei der </w:t>
      </w:r>
      <w:proofErr w:type="spellStart"/>
      <w:r w:rsidR="00154B3A" w:rsidRPr="00832FA4">
        <w:rPr>
          <w:rFonts w:ascii="Arial" w:hAnsi="Arial" w:cs="Arial"/>
          <w:sz w:val="18"/>
          <w:szCs w:val="18"/>
          <w:lang w:eastAsia="ja-JP"/>
        </w:rPr>
        <w:t>norisbank</w:t>
      </w:r>
      <w:proofErr w:type="spellEnd"/>
      <w:r w:rsidR="00154B3A" w:rsidRPr="00832FA4">
        <w:rPr>
          <w:rFonts w:ascii="Arial" w:hAnsi="Arial" w:cs="Arial"/>
          <w:sz w:val="18"/>
          <w:szCs w:val="18"/>
          <w:lang w:eastAsia="ja-JP"/>
        </w:rPr>
        <w:t xml:space="preserve"> </w:t>
      </w:r>
      <w:r w:rsidR="000A73DD" w:rsidRPr="00832FA4">
        <w:rPr>
          <w:rFonts w:ascii="Arial" w:hAnsi="Arial" w:cs="Arial"/>
          <w:sz w:val="18"/>
          <w:szCs w:val="18"/>
          <w:lang w:eastAsia="ja-JP"/>
        </w:rPr>
        <w:t xml:space="preserve">höchste </w:t>
      </w:r>
      <w:r w:rsidR="002C4A6B" w:rsidRPr="00832FA4">
        <w:rPr>
          <w:rFonts w:ascii="Arial" w:hAnsi="Arial" w:cs="Arial"/>
          <w:sz w:val="18"/>
          <w:szCs w:val="18"/>
          <w:lang w:eastAsia="ja-JP"/>
        </w:rPr>
        <w:t>Priorität“, so Martin Hellinger</w:t>
      </w:r>
      <w:r w:rsidR="00154B3A" w:rsidRPr="00832FA4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2C4A6B" w:rsidRPr="00832FA4">
        <w:rPr>
          <w:rFonts w:ascii="Arial" w:hAnsi="Arial" w:cs="Arial"/>
          <w:sz w:val="18"/>
          <w:szCs w:val="18"/>
          <w:lang w:eastAsia="ja-JP"/>
        </w:rPr>
        <w:t>„</w:t>
      </w:r>
      <w:r w:rsidR="00154B3A" w:rsidRPr="00832FA4">
        <w:rPr>
          <w:rFonts w:ascii="Arial" w:hAnsi="Arial" w:cs="Arial"/>
          <w:sz w:val="18"/>
          <w:szCs w:val="18"/>
        </w:rPr>
        <w:t>Aber natürlich k</w:t>
      </w:r>
      <w:r w:rsidRPr="00832FA4">
        <w:rPr>
          <w:rFonts w:ascii="Arial" w:hAnsi="Arial" w:cs="Arial"/>
          <w:sz w:val="18"/>
          <w:szCs w:val="18"/>
        </w:rPr>
        <w:t>ö</w:t>
      </w:r>
      <w:r w:rsidR="00154B3A" w:rsidRPr="00832FA4">
        <w:rPr>
          <w:rFonts w:ascii="Arial" w:hAnsi="Arial" w:cs="Arial"/>
          <w:sz w:val="18"/>
          <w:szCs w:val="18"/>
        </w:rPr>
        <w:t>nn</w:t>
      </w:r>
      <w:r w:rsidRPr="00832FA4">
        <w:rPr>
          <w:rFonts w:ascii="Arial" w:hAnsi="Arial" w:cs="Arial"/>
          <w:sz w:val="18"/>
          <w:szCs w:val="18"/>
        </w:rPr>
        <w:t>en</w:t>
      </w:r>
      <w:r w:rsidR="00154B3A" w:rsidRPr="00832FA4">
        <w:rPr>
          <w:rFonts w:ascii="Arial" w:hAnsi="Arial" w:cs="Arial"/>
          <w:sz w:val="18"/>
          <w:szCs w:val="18"/>
        </w:rPr>
        <w:t xml:space="preserve"> auch d</w:t>
      </w:r>
      <w:r w:rsidRPr="00832FA4">
        <w:rPr>
          <w:rFonts w:ascii="Arial" w:hAnsi="Arial" w:cs="Arial"/>
          <w:sz w:val="18"/>
          <w:szCs w:val="18"/>
        </w:rPr>
        <w:t>ie Bankkunden durch die Beachtung einfacher Grundregeln viel für sicheres Online-Banking tun</w:t>
      </w:r>
      <w:r w:rsidR="002C4A6B" w:rsidRPr="00832FA4">
        <w:rPr>
          <w:rFonts w:ascii="Arial" w:hAnsi="Arial" w:cs="Arial"/>
          <w:sz w:val="18"/>
          <w:szCs w:val="18"/>
        </w:rPr>
        <w:t xml:space="preserve"> und helfen, Schadensfälle zu vermeiden</w:t>
      </w:r>
      <w:r w:rsidRPr="00832FA4">
        <w:rPr>
          <w:rFonts w:ascii="Arial" w:hAnsi="Arial" w:cs="Arial"/>
          <w:sz w:val="18"/>
          <w:szCs w:val="18"/>
        </w:rPr>
        <w:t xml:space="preserve">.“ </w:t>
      </w:r>
      <w:r w:rsidR="002C4A6B" w:rsidRPr="00832FA4">
        <w:rPr>
          <w:rFonts w:ascii="Arial" w:hAnsi="Arial" w:cs="Arial"/>
          <w:sz w:val="18"/>
          <w:szCs w:val="18"/>
        </w:rPr>
        <w:t xml:space="preserve">So </w:t>
      </w:r>
      <w:r w:rsidR="00264283" w:rsidRPr="00832FA4">
        <w:rPr>
          <w:rFonts w:ascii="Arial" w:hAnsi="Arial" w:cs="Arial"/>
          <w:sz w:val="18"/>
          <w:szCs w:val="18"/>
        </w:rPr>
        <w:t xml:space="preserve">sollten </w:t>
      </w:r>
      <w:r w:rsidR="002C4A6B" w:rsidRPr="00832FA4">
        <w:rPr>
          <w:rFonts w:ascii="Arial" w:hAnsi="Arial" w:cs="Arial"/>
          <w:sz w:val="18"/>
          <w:szCs w:val="18"/>
        </w:rPr>
        <w:t>sie</w:t>
      </w:r>
      <w:r w:rsidR="00264283" w:rsidRPr="00832FA4">
        <w:rPr>
          <w:rFonts w:ascii="Arial" w:hAnsi="Arial" w:cs="Arial"/>
          <w:sz w:val="18"/>
          <w:szCs w:val="18"/>
        </w:rPr>
        <w:t xml:space="preserve"> </w:t>
      </w:r>
      <w:r w:rsidRPr="00832FA4">
        <w:rPr>
          <w:rFonts w:ascii="Arial" w:hAnsi="Arial" w:cs="Arial"/>
          <w:sz w:val="18"/>
          <w:szCs w:val="18"/>
        </w:rPr>
        <w:t xml:space="preserve">beispielsweise </w:t>
      </w:r>
      <w:r w:rsidR="00264283" w:rsidRPr="00832FA4">
        <w:rPr>
          <w:rFonts w:ascii="Arial" w:hAnsi="Arial" w:cs="Arial"/>
          <w:sz w:val="18"/>
          <w:szCs w:val="18"/>
        </w:rPr>
        <w:t xml:space="preserve">darauf achten, </w:t>
      </w:r>
      <w:r w:rsidR="002C4A6B" w:rsidRPr="00832FA4">
        <w:rPr>
          <w:rFonts w:ascii="Arial" w:hAnsi="Arial" w:cs="Arial"/>
          <w:sz w:val="18"/>
          <w:szCs w:val="18"/>
        </w:rPr>
        <w:t>PIN und</w:t>
      </w:r>
      <w:r w:rsidR="00264283" w:rsidRPr="00832FA4">
        <w:rPr>
          <w:rFonts w:ascii="Arial" w:hAnsi="Arial" w:cs="Arial"/>
          <w:sz w:val="18"/>
          <w:szCs w:val="18"/>
        </w:rPr>
        <w:t xml:space="preserve"> TAN</w:t>
      </w:r>
      <w:r w:rsidR="002C4A6B" w:rsidRPr="00832FA4">
        <w:rPr>
          <w:rFonts w:ascii="Arial" w:hAnsi="Arial" w:cs="Arial"/>
          <w:sz w:val="18"/>
          <w:szCs w:val="18"/>
        </w:rPr>
        <w:t>-Daten</w:t>
      </w:r>
      <w:r w:rsidR="00264283" w:rsidRPr="00832FA4">
        <w:rPr>
          <w:rFonts w:ascii="Arial" w:hAnsi="Arial" w:cs="Arial"/>
          <w:sz w:val="18"/>
          <w:szCs w:val="18"/>
        </w:rPr>
        <w:t xml:space="preserve"> nicht an Dritte weiterzugeben</w:t>
      </w:r>
      <w:r w:rsidR="002C4A6B" w:rsidRPr="00832FA4">
        <w:rPr>
          <w:rFonts w:ascii="Arial" w:hAnsi="Arial" w:cs="Arial"/>
          <w:sz w:val="18"/>
          <w:szCs w:val="18"/>
        </w:rPr>
        <w:t xml:space="preserve"> und die aktuellen Sicherheitshinweise ihrer Bank zu befolgen</w:t>
      </w:r>
      <w:r w:rsidR="00264283" w:rsidRPr="00832FA4">
        <w:rPr>
          <w:rFonts w:ascii="Arial" w:hAnsi="Arial" w:cs="Arial"/>
          <w:sz w:val="18"/>
          <w:szCs w:val="18"/>
        </w:rPr>
        <w:t xml:space="preserve">. Auch ein aktueller Virenscanner sollte auf dem PC oder mobilen Endgerät installiert sein. </w:t>
      </w:r>
    </w:p>
    <w:p w14:paraId="27FB66D4" w14:textId="77777777" w:rsidR="00264283" w:rsidRDefault="00264283" w:rsidP="001F0AEB">
      <w:pPr>
        <w:spacing w:line="360" w:lineRule="auto"/>
        <w:rPr>
          <w:rFonts w:ascii="Arial" w:hAnsi="Arial" w:cs="Arial"/>
          <w:color w:val="35312E"/>
          <w:sz w:val="18"/>
          <w:szCs w:val="18"/>
        </w:rPr>
      </w:pPr>
    </w:p>
    <w:p w14:paraId="28A98B15" w14:textId="50C555CF" w:rsidR="00AA4647" w:rsidRPr="00AA4647" w:rsidRDefault="00AA4647" w:rsidP="001F0AEB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8E41CC">
        <w:rPr>
          <w:rFonts w:ascii="Arial" w:hAnsi="Arial" w:cs="Arial"/>
          <w:sz w:val="18"/>
          <w:szCs w:val="18"/>
        </w:rPr>
        <w:t>Was Bankkunden beim Online-Banking sonst noch beachten sollten:</w:t>
      </w:r>
      <w:r w:rsidRPr="00AA4647">
        <w:rPr>
          <w:rFonts w:ascii="Arial" w:hAnsi="Arial" w:cs="Arial"/>
          <w:color w:val="35312E"/>
          <w:sz w:val="18"/>
          <w:szCs w:val="18"/>
        </w:rPr>
        <w:t xml:space="preserve"> </w:t>
      </w:r>
      <w:hyperlink r:id="rId8" w:history="1">
        <w:r w:rsidRPr="00044B9D">
          <w:rPr>
            <w:rStyle w:val="Hyperlink"/>
            <w:rFonts w:ascii="Arial" w:hAnsi="Arial" w:cs="Arial"/>
            <w:sz w:val="18"/>
            <w:szCs w:val="18"/>
          </w:rPr>
          <w:t>6 Tipps für sicheres Online-Banking mit PC und Smartphone</w:t>
        </w:r>
      </w:hyperlink>
      <w:r w:rsidRPr="00044B9D">
        <w:rPr>
          <w:rFonts w:ascii="Arial" w:hAnsi="Arial" w:cs="Arial"/>
          <w:sz w:val="18"/>
          <w:szCs w:val="18"/>
        </w:rPr>
        <w:t>.</w:t>
      </w:r>
    </w:p>
    <w:p w14:paraId="769245CD" w14:textId="77777777" w:rsidR="005D0116" w:rsidRPr="00CA1051" w:rsidRDefault="005D0116" w:rsidP="005D0116">
      <w:pPr>
        <w:spacing w:line="360" w:lineRule="auto"/>
        <w:rPr>
          <w:rFonts w:ascii="Arial" w:hAnsi="Arial" w:cs="Arial"/>
          <w:sz w:val="18"/>
          <w:szCs w:val="18"/>
        </w:rPr>
      </w:pPr>
    </w:p>
    <w:p w14:paraId="648CB871" w14:textId="07C92460" w:rsidR="005D0116" w:rsidRDefault="005D0116" w:rsidP="005D0116">
      <w:pPr>
        <w:rPr>
          <w:rStyle w:val="Hyperlink"/>
          <w:rFonts w:ascii="Arial" w:hAnsi="Arial" w:cs="Arial"/>
          <w:sz w:val="18"/>
          <w:szCs w:val="18"/>
        </w:rPr>
      </w:pPr>
      <w:r w:rsidRPr="00CA1051">
        <w:rPr>
          <w:rFonts w:ascii="Arial" w:hAnsi="Arial" w:cs="Arial"/>
          <w:sz w:val="18"/>
          <w:szCs w:val="18"/>
        </w:rPr>
        <w:t xml:space="preserve">Mehr Informationen zur </w:t>
      </w:r>
      <w:proofErr w:type="spellStart"/>
      <w:r w:rsidRPr="00CA1051">
        <w:rPr>
          <w:rFonts w:ascii="Arial" w:hAnsi="Arial" w:cs="Arial"/>
          <w:sz w:val="18"/>
          <w:szCs w:val="18"/>
        </w:rPr>
        <w:t>norisbank</w:t>
      </w:r>
      <w:proofErr w:type="spellEnd"/>
      <w:r w:rsidRPr="00CA1051">
        <w:rPr>
          <w:rFonts w:ascii="Arial" w:hAnsi="Arial" w:cs="Arial"/>
          <w:sz w:val="18"/>
          <w:szCs w:val="18"/>
        </w:rPr>
        <w:t xml:space="preserve"> finden Sie unter </w:t>
      </w:r>
      <w:hyperlink r:id="rId9" w:history="1">
        <w:r w:rsidRPr="00CA1051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="00F4090E">
        <w:rPr>
          <w:rStyle w:val="Hyperlink"/>
          <w:rFonts w:ascii="Arial" w:hAnsi="Arial" w:cs="Arial"/>
          <w:sz w:val="18"/>
          <w:szCs w:val="18"/>
        </w:rPr>
        <w:t xml:space="preserve"> </w:t>
      </w:r>
      <w:r w:rsidR="00F4090E">
        <w:rPr>
          <w:rStyle w:val="Hyperlink"/>
          <w:rFonts w:ascii="Arial" w:hAnsi="Arial" w:cs="Arial"/>
          <w:color w:val="auto"/>
          <w:sz w:val="18"/>
          <w:szCs w:val="18"/>
          <w:u w:val="none"/>
        </w:rPr>
        <w:t xml:space="preserve">und auf </w:t>
      </w:r>
      <w:r w:rsidR="00F4090E" w:rsidRPr="00D42BE4">
        <w:rPr>
          <w:rFonts w:ascii="Arial" w:hAnsi="Arial" w:cs="Arial"/>
          <w:bCs/>
          <w:sz w:val="18"/>
          <w:szCs w:val="18"/>
        </w:rPr>
        <w:t xml:space="preserve">Twitter unter </w:t>
      </w:r>
      <w:hyperlink r:id="rId10" w:history="1">
        <w:r w:rsidR="00803CB9">
          <w:rPr>
            <w:rStyle w:val="Hyperlink"/>
            <w:rFonts w:ascii="Arial" w:hAnsi="Arial" w:cs="Arial"/>
            <w:bCs/>
            <w:sz w:val="18"/>
            <w:szCs w:val="18"/>
          </w:rPr>
          <w:t>twitter.com/norisbank</w:t>
        </w:r>
      </w:hyperlink>
      <w:bookmarkStart w:id="0" w:name="_GoBack"/>
      <w:bookmarkEnd w:id="0"/>
      <w:r w:rsidR="00F4090E">
        <w:rPr>
          <w:rFonts w:ascii="Arial" w:hAnsi="Arial" w:cs="Arial"/>
          <w:sz w:val="18"/>
          <w:szCs w:val="18"/>
        </w:rPr>
        <w:t>.</w:t>
      </w:r>
    </w:p>
    <w:p w14:paraId="77B704C2" w14:textId="77777777" w:rsidR="00F4090E" w:rsidRPr="00CA1051" w:rsidRDefault="00F4090E" w:rsidP="005D0116">
      <w:pPr>
        <w:rPr>
          <w:rFonts w:ascii="Arial" w:hAnsi="Arial" w:cs="Arial"/>
          <w:sz w:val="18"/>
          <w:szCs w:val="18"/>
        </w:rPr>
      </w:pPr>
    </w:p>
    <w:p w14:paraId="058CA158" w14:textId="77777777" w:rsidR="00544775" w:rsidRPr="00CA1051" w:rsidRDefault="00544775" w:rsidP="00544775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BE2F76E" w14:textId="77777777" w:rsidR="0017731E" w:rsidRDefault="0017731E" w:rsidP="0017731E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  <w:lang w:eastAsia="ja-JP"/>
        </w:rPr>
        <w:t xml:space="preserve">Über die </w:t>
      </w:r>
      <w:proofErr w:type="spellStart"/>
      <w:r>
        <w:rPr>
          <w:rFonts w:ascii="Arial" w:hAnsi="Arial" w:cs="Arial"/>
          <w:b/>
          <w:sz w:val="18"/>
          <w:szCs w:val="18"/>
          <w:lang w:eastAsia="ja-JP"/>
        </w:rPr>
        <w:t>norisbank</w:t>
      </w:r>
      <w:proofErr w:type="spellEnd"/>
    </w:p>
    <w:p w14:paraId="6D3B0868" w14:textId="77777777" w:rsidR="0017731E" w:rsidRDefault="0017731E" w:rsidP="0017731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Die </w:t>
      </w:r>
      <w:proofErr w:type="spellStart"/>
      <w:r>
        <w:rPr>
          <w:rFonts w:ascii="Arial" w:hAnsi="Arial" w:cs="Arial"/>
          <w:sz w:val="18"/>
          <w:szCs w:val="18"/>
        </w:rPr>
        <w:t>norisbank</w:t>
      </w:r>
      <w:proofErr w:type="spellEnd"/>
      <w:r>
        <w:rPr>
          <w:rFonts w:ascii="Arial" w:hAnsi="Arial" w:cs="Arial"/>
          <w:sz w:val="18"/>
          <w:szCs w:val="18"/>
        </w:rPr>
        <w:t xml:space="preserve"> ist eine moderne Direktbank, die ihren rund 560.000 Kunden online und telefonisch an 7 Tagen die Woche 24 Stunden täglich zur Verfügung steht. Mit Services rund um die Uhr – wo immer der Kunde ist – sowie ganz ohne die Bindung an ein Filialnetz und Filialöffnungszeiten versteht sich die </w:t>
      </w:r>
      <w:proofErr w:type="spellStart"/>
      <w:r>
        <w:rPr>
          <w:rFonts w:ascii="Arial" w:hAnsi="Arial" w:cs="Arial"/>
          <w:sz w:val="18"/>
          <w:szCs w:val="18"/>
        </w:rPr>
        <w:t>norisbank</w:t>
      </w:r>
      <w:proofErr w:type="spellEnd"/>
      <w:r>
        <w:rPr>
          <w:rFonts w:ascii="Arial" w:hAnsi="Arial" w:cs="Arial"/>
          <w:sz w:val="18"/>
          <w:szCs w:val="18"/>
        </w:rPr>
        <w:t xml:space="preserve"> als die smarte „immer-und-überall-dabei“ Bank. Sie bietet ihren Kunden Produkte und Services in Testsieger-Qualität zu attraktiven Konditionen. Neben den Kernangeboten – dem kostenlosen „Top-Girokonto“ und der kostenlosen Kreditkarte sowie dem günstigen „Top-Kredit“ – bietet die </w:t>
      </w:r>
      <w:proofErr w:type="spellStart"/>
      <w:r>
        <w:rPr>
          <w:rFonts w:ascii="Arial" w:hAnsi="Arial" w:cs="Arial"/>
          <w:sz w:val="18"/>
          <w:szCs w:val="18"/>
        </w:rPr>
        <w:t>norisbank</w:t>
      </w:r>
      <w:proofErr w:type="spellEnd"/>
      <w:r>
        <w:rPr>
          <w:rFonts w:ascii="Arial" w:hAnsi="Arial" w:cs="Arial"/>
          <w:sz w:val="18"/>
          <w:szCs w:val="18"/>
        </w:rPr>
        <w:t xml:space="preserve"> ihren Kunden breit gefächerte Leistungen: von der Geldanlage bis hin zu Versicherungen. </w:t>
      </w:r>
    </w:p>
    <w:p w14:paraId="0CBE68A2" w14:textId="77777777" w:rsidR="0017731E" w:rsidRDefault="0017731E" w:rsidP="0017731E">
      <w:pPr>
        <w:rPr>
          <w:rFonts w:ascii="Arial" w:hAnsi="Arial" w:cs="Arial"/>
          <w:sz w:val="18"/>
          <w:szCs w:val="18"/>
        </w:rPr>
      </w:pPr>
    </w:p>
    <w:p w14:paraId="7FC0C339" w14:textId="77777777" w:rsidR="0017731E" w:rsidRDefault="0017731E" w:rsidP="0017731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Für ihre kundenorientierten Angebote wurde die </w:t>
      </w:r>
      <w:proofErr w:type="spellStart"/>
      <w:r>
        <w:rPr>
          <w:rFonts w:ascii="Arial" w:hAnsi="Arial" w:cs="Arial"/>
          <w:sz w:val="18"/>
          <w:szCs w:val="18"/>
        </w:rPr>
        <w:t>norisbank</w:t>
      </w:r>
      <w:proofErr w:type="spellEnd"/>
      <w:r>
        <w:rPr>
          <w:rFonts w:ascii="Arial" w:hAnsi="Arial" w:cs="Arial"/>
          <w:sz w:val="18"/>
          <w:szCs w:val="18"/>
        </w:rPr>
        <w:t xml:space="preserve"> in den letzten Jahren vielfach prämiert. Anfang 2017 wurde die </w:t>
      </w:r>
      <w:proofErr w:type="spellStart"/>
      <w:r>
        <w:rPr>
          <w:rFonts w:ascii="Arial" w:hAnsi="Arial" w:cs="Arial"/>
          <w:sz w:val="18"/>
          <w:szCs w:val="18"/>
        </w:rPr>
        <w:t>norisbank</w:t>
      </w:r>
      <w:proofErr w:type="spellEnd"/>
      <w:r>
        <w:rPr>
          <w:rFonts w:ascii="Arial" w:hAnsi="Arial" w:cs="Arial"/>
          <w:sz w:val="18"/>
          <w:szCs w:val="18"/>
        </w:rPr>
        <w:t xml:space="preserve"> gleich fünffach von Focus Money ausgezeichnet – u. a. als „Fairster </w:t>
      </w:r>
      <w:proofErr w:type="spellStart"/>
      <w:r>
        <w:rPr>
          <w:rFonts w:ascii="Arial" w:hAnsi="Arial" w:cs="Arial"/>
          <w:sz w:val="18"/>
          <w:szCs w:val="18"/>
        </w:rPr>
        <w:t>Autofinanzierer</w:t>
      </w:r>
      <w:proofErr w:type="spellEnd"/>
      <w:r>
        <w:rPr>
          <w:rFonts w:ascii="Arial" w:hAnsi="Arial" w:cs="Arial"/>
          <w:sz w:val="18"/>
          <w:szCs w:val="18"/>
        </w:rPr>
        <w:t>“. Und in Finanztest (Ausgabe 12/2016) erhielt die Direktbank für ihren Online-Ratenkredit die Note „1,9“. Der Nachrichtensender n-</w:t>
      </w:r>
      <w:proofErr w:type="spellStart"/>
      <w:r>
        <w:rPr>
          <w:rFonts w:ascii="Arial" w:hAnsi="Arial" w:cs="Arial"/>
          <w:sz w:val="18"/>
          <w:szCs w:val="18"/>
        </w:rPr>
        <w:t>tv</w:t>
      </w:r>
      <w:proofErr w:type="spellEnd"/>
      <w:r>
        <w:rPr>
          <w:rFonts w:ascii="Arial" w:hAnsi="Arial" w:cs="Arial"/>
          <w:sz w:val="18"/>
          <w:szCs w:val="18"/>
        </w:rPr>
        <w:t xml:space="preserve"> zeichnete die </w:t>
      </w:r>
      <w:proofErr w:type="spellStart"/>
      <w:r>
        <w:rPr>
          <w:rFonts w:ascii="Arial" w:hAnsi="Arial" w:cs="Arial"/>
          <w:sz w:val="18"/>
          <w:szCs w:val="18"/>
        </w:rPr>
        <w:t>norisbank</w:t>
      </w:r>
      <w:proofErr w:type="spellEnd"/>
      <w:r>
        <w:rPr>
          <w:rFonts w:ascii="Arial" w:hAnsi="Arial" w:cs="Arial"/>
          <w:sz w:val="18"/>
          <w:szCs w:val="18"/>
        </w:rPr>
        <w:t xml:space="preserve"> im Juli 2017 mit dem Zins-Award für den „Besten Ratenkredit“ aus. Im umfassenden Girokonten-Vergleichstest der Stiftung Warentest wurde der </w:t>
      </w:r>
      <w:proofErr w:type="spellStart"/>
      <w:r>
        <w:rPr>
          <w:rFonts w:ascii="Arial" w:hAnsi="Arial" w:cs="Arial"/>
          <w:sz w:val="18"/>
          <w:szCs w:val="18"/>
        </w:rPr>
        <w:t>norisbank</w:t>
      </w:r>
      <w:proofErr w:type="spellEnd"/>
      <w:r>
        <w:rPr>
          <w:rFonts w:ascii="Arial" w:hAnsi="Arial" w:cs="Arial"/>
          <w:sz w:val="18"/>
          <w:szCs w:val="18"/>
        </w:rPr>
        <w:t xml:space="preserve"> im September 2017 erneut das begehrte Siegel für ihr „kostenloses Girokonto ohne Bedingungen“ verliehen. Auch n-</w:t>
      </w:r>
      <w:proofErr w:type="spellStart"/>
      <w:r>
        <w:rPr>
          <w:rFonts w:ascii="Arial" w:hAnsi="Arial" w:cs="Arial"/>
          <w:sz w:val="18"/>
          <w:szCs w:val="18"/>
        </w:rPr>
        <w:t>tv</w:t>
      </w:r>
      <w:proofErr w:type="spellEnd"/>
      <w:r>
        <w:rPr>
          <w:rFonts w:ascii="Arial" w:hAnsi="Arial" w:cs="Arial"/>
          <w:sz w:val="18"/>
          <w:szCs w:val="18"/>
        </w:rPr>
        <w:t xml:space="preserve"> würdigte das </w:t>
      </w:r>
      <w:proofErr w:type="spellStart"/>
      <w:r>
        <w:rPr>
          <w:rFonts w:ascii="Arial" w:hAnsi="Arial" w:cs="Arial"/>
          <w:sz w:val="18"/>
          <w:szCs w:val="18"/>
        </w:rPr>
        <w:t>norisbank</w:t>
      </w:r>
      <w:proofErr w:type="spellEnd"/>
      <w:r>
        <w:rPr>
          <w:rFonts w:ascii="Arial" w:hAnsi="Arial" w:cs="Arial"/>
          <w:sz w:val="18"/>
          <w:szCs w:val="18"/>
        </w:rPr>
        <w:t xml:space="preserve"> Top-Girokonto mit dem Siegel „Bestes Girokonto 2017“. Die Prüfung der </w:t>
      </w:r>
      <w:proofErr w:type="spellStart"/>
      <w:r>
        <w:rPr>
          <w:rFonts w:ascii="Arial" w:hAnsi="Arial" w:cs="Arial"/>
          <w:sz w:val="18"/>
          <w:szCs w:val="18"/>
        </w:rPr>
        <w:t>norisbank</w:t>
      </w:r>
      <w:proofErr w:type="spellEnd"/>
      <w:r>
        <w:rPr>
          <w:rFonts w:ascii="Arial" w:hAnsi="Arial" w:cs="Arial"/>
          <w:sz w:val="18"/>
          <w:szCs w:val="18"/>
        </w:rPr>
        <w:t xml:space="preserve"> durch den TÜV Saarland Ende 2016 bestätigt die Attraktivität des Angebots bzgl. des Preis-Leistungsverhältnisses mit der Note „sehr gut“. Im Juni 2017 erhielt die Direktbank zudem von Deutschlandtest und Focus Money das Siegel „Sicherste Online-Bank“.</w:t>
      </w:r>
    </w:p>
    <w:p w14:paraId="210E60A3" w14:textId="77777777" w:rsidR="0017731E" w:rsidRDefault="0017731E" w:rsidP="0017731E">
      <w:pPr>
        <w:rPr>
          <w:rFonts w:ascii="Arial" w:hAnsi="Arial" w:cs="Arial"/>
          <w:color w:val="35312E"/>
          <w:sz w:val="18"/>
          <w:szCs w:val="18"/>
        </w:rPr>
      </w:pPr>
    </w:p>
    <w:p w14:paraId="3F9E1BAA" w14:textId="77777777" w:rsidR="0017731E" w:rsidRDefault="00EA75CD" w:rsidP="0017731E">
      <w:pPr>
        <w:spacing w:line="360" w:lineRule="auto"/>
        <w:rPr>
          <w:rStyle w:val="Hyperlink"/>
        </w:rPr>
      </w:pPr>
      <w:hyperlink r:id="rId11" w:history="1">
        <w:r w:rsidR="0017731E">
          <w:rPr>
            <w:rStyle w:val="Hyperlink"/>
            <w:rFonts w:ascii="Arial" w:hAnsi="Arial" w:cs="Arial"/>
            <w:sz w:val="18"/>
            <w:szCs w:val="18"/>
          </w:rPr>
          <w:t>www.norisbank.de/service/auszeichnungen.html</w:t>
        </w:r>
      </w:hyperlink>
    </w:p>
    <w:p w14:paraId="2F98296B" w14:textId="77777777" w:rsidR="0017731E" w:rsidRDefault="0017731E" w:rsidP="0017731E">
      <w:pPr>
        <w:spacing w:line="360" w:lineRule="auto"/>
        <w:rPr>
          <w:b/>
          <w:color w:val="000000"/>
          <w:lang w:eastAsia="ja-JP"/>
        </w:rPr>
      </w:pPr>
    </w:p>
    <w:p w14:paraId="7B79AD7B" w14:textId="77777777" w:rsidR="0017731E" w:rsidRDefault="0017731E" w:rsidP="0017731E">
      <w:pPr>
        <w:spacing w:line="360" w:lineRule="auto"/>
        <w:rPr>
          <w:rFonts w:ascii="Arial" w:hAnsi="Arial" w:cs="Arial"/>
          <w:b/>
          <w:sz w:val="18"/>
          <w:szCs w:val="18"/>
          <w:lang w:eastAsia="ja-JP"/>
        </w:rPr>
      </w:pPr>
      <w:r>
        <w:rPr>
          <w:rFonts w:ascii="Arial" w:hAnsi="Arial" w:cs="Arial"/>
          <w:b/>
          <w:sz w:val="18"/>
          <w:szCs w:val="18"/>
        </w:rPr>
        <w:t xml:space="preserve">Pressekontakt der </w:t>
      </w:r>
      <w:proofErr w:type="spellStart"/>
      <w:r>
        <w:rPr>
          <w:rFonts w:ascii="Arial" w:hAnsi="Arial" w:cs="Arial"/>
          <w:b/>
          <w:sz w:val="18"/>
          <w:szCs w:val="18"/>
        </w:rPr>
        <w:t>norisbank</w:t>
      </w:r>
      <w:proofErr w:type="spellEnd"/>
    </w:p>
    <w:p w14:paraId="1BE84846" w14:textId="3FF42149" w:rsidR="00B71CFC" w:rsidRPr="00CA1051" w:rsidRDefault="0017731E" w:rsidP="0017731E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Christian Jacobs</w:t>
      </w:r>
      <w:r>
        <w:rPr>
          <w:rFonts w:ascii="Arial" w:hAnsi="Arial" w:cs="Arial"/>
          <w:sz w:val="18"/>
          <w:szCs w:val="18"/>
        </w:rPr>
        <w:br/>
        <w:t>Kommunikation &amp; Presse</w:t>
      </w:r>
      <w:r>
        <w:rPr>
          <w:rFonts w:ascii="Arial" w:hAnsi="Arial" w:cs="Arial"/>
          <w:sz w:val="18"/>
          <w:szCs w:val="18"/>
        </w:rPr>
        <w:br/>
        <w:t>Reuterstraße 122, 53129 Bonn</w:t>
      </w:r>
      <w:r>
        <w:rPr>
          <w:rFonts w:ascii="Arial" w:hAnsi="Arial" w:cs="Arial"/>
          <w:sz w:val="18"/>
          <w:szCs w:val="18"/>
        </w:rPr>
        <w:br/>
        <w:t>Tel.: +49 228 280 45-190</w:t>
      </w:r>
      <w:r>
        <w:rPr>
          <w:rFonts w:ascii="Arial" w:hAnsi="Arial" w:cs="Arial"/>
          <w:sz w:val="18"/>
          <w:szCs w:val="18"/>
        </w:rPr>
        <w:br/>
        <w:t xml:space="preserve">E-Mail: </w:t>
      </w:r>
      <w:hyperlink r:id="rId12" w:history="1">
        <w:r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sectPr w:rsidR="00B71CFC" w:rsidRPr="00CA1051" w:rsidSect="00C12CE7">
      <w:headerReference w:type="default" r:id="rId13"/>
      <w:footerReference w:type="even" r:id="rId14"/>
      <w:footerReference w:type="default" r:id="rId15"/>
      <w:footerReference w:type="first" r:id="rId16"/>
      <w:pgSz w:w="11900" w:h="16840"/>
      <w:pgMar w:top="2100" w:right="1417" w:bottom="56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6754DC" w14:textId="77777777" w:rsidR="0027762E" w:rsidRDefault="0027762E" w:rsidP="007A6FBB">
      <w:r>
        <w:separator/>
      </w:r>
    </w:p>
  </w:endnote>
  <w:endnote w:type="continuationSeparator" w:id="0">
    <w:p w14:paraId="00C29FEF" w14:textId="77777777" w:rsidR="0027762E" w:rsidRDefault="0027762E" w:rsidP="007A6F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MinionPro-Regular">
    <w:altName w:val="Times New Roman"/>
    <w:charset w:val="00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C1A8D3" w14:textId="4944B394" w:rsidR="00E76349" w:rsidRDefault="00E76349" w:rsidP="00C00091">
    <w:pPr>
      <w:pStyle w:val="Fuzeile"/>
      <w:jc w:val="center"/>
      <w:rPr>
        <w:rFonts w:ascii="Arial Unicode MS" w:eastAsia="Arial Unicode MS" w:hAnsi="Arial Unicode MS" w:cs="Arial Unicode MS"/>
        <w:color w:val="000000"/>
        <w:sz w:val="17"/>
        <w:lang w:val="en-US"/>
      </w:rPr>
    </w:pPr>
    <w:bookmarkStart w:id="1" w:name="aliashAdvancedHF1FooterEvenPages"/>
  </w:p>
  <w:bookmarkEnd w:id="1"/>
  <w:p w14:paraId="74F7616B" w14:textId="15171565" w:rsidR="00797538" w:rsidRPr="00044B9D" w:rsidRDefault="00797538" w:rsidP="00860E0E">
    <w:pPr>
      <w:pStyle w:val="Fuzeile"/>
      <w:jc w:val="center"/>
    </w:pPr>
    <w:r>
      <w:fldChar w:fldCharType="begin"/>
    </w:r>
    <w:r w:rsidRPr="00044B9D">
      <w:instrText xml:space="preserve"> DOCPROPERTY "aliashDocumentMarking" \* MERGEFORMAT </w:instrText>
    </w:r>
    <w:r>
      <w:fldChar w:fldCharType="separate"/>
    </w:r>
    <w:r w:rsidR="00EA75CD">
      <w:rPr>
        <w:b/>
        <w:bCs/>
      </w:rPr>
      <w:t>Fehler! Unbekannter Name für Dokument-Eigenschaft.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07D0E" w14:textId="4DE3A8E5" w:rsidR="00E76349" w:rsidRPr="0017731E" w:rsidRDefault="00E76349" w:rsidP="0017731E">
    <w:pPr>
      <w:pStyle w:val="Fuzeile"/>
    </w:pPr>
    <w:bookmarkStart w:id="2" w:name="aliashAdvancedHF1FooterPrimary"/>
  </w:p>
  <w:bookmarkEnd w:id="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D5DD5C" w14:textId="580058A5" w:rsidR="00E76349" w:rsidRDefault="00E76349" w:rsidP="00C00091">
    <w:pPr>
      <w:pStyle w:val="Fuzeile"/>
      <w:jc w:val="center"/>
      <w:rPr>
        <w:rFonts w:ascii="Arial Unicode MS" w:eastAsia="Arial Unicode MS" w:hAnsi="Arial Unicode MS" w:cs="Arial Unicode MS"/>
        <w:color w:val="000000"/>
        <w:sz w:val="17"/>
        <w:lang w:val="en-US"/>
      </w:rPr>
    </w:pPr>
    <w:bookmarkStart w:id="3" w:name="aliashAdvancedHF1FooterFirstPage"/>
  </w:p>
  <w:bookmarkEnd w:id="3"/>
  <w:p w14:paraId="032AA963" w14:textId="58404086" w:rsidR="00797538" w:rsidRPr="00044B9D" w:rsidRDefault="00797538" w:rsidP="00860E0E">
    <w:pPr>
      <w:pStyle w:val="Fuzeile"/>
      <w:jc w:val="center"/>
    </w:pPr>
    <w:r>
      <w:fldChar w:fldCharType="begin"/>
    </w:r>
    <w:r w:rsidRPr="00044B9D">
      <w:instrText xml:space="preserve"> DOCPROPERTY "aliashDocumentMarking" \* MERGEFORMAT </w:instrText>
    </w:r>
    <w:r>
      <w:fldChar w:fldCharType="separate"/>
    </w:r>
    <w:r w:rsidR="00EA75CD">
      <w:rPr>
        <w:b/>
        <w:bCs/>
      </w:rPr>
      <w:t>Fehler! Unbekannter Name für Dokument-Eigenschaft.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FF0B72" w14:textId="77777777" w:rsidR="0027762E" w:rsidRDefault="0027762E" w:rsidP="007A6FBB">
      <w:r>
        <w:separator/>
      </w:r>
    </w:p>
  </w:footnote>
  <w:footnote w:type="continuationSeparator" w:id="0">
    <w:p w14:paraId="0246108F" w14:textId="77777777" w:rsidR="0027762E" w:rsidRDefault="0027762E" w:rsidP="007A6F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3CE6E8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3B2C099" wp14:editId="2B93B11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5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7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BC1241"/>
    <w:multiLevelType w:val="hybridMultilevel"/>
    <w:tmpl w:val="0C36DF9A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12"/>
  </w:num>
  <w:num w:numId="4">
    <w:abstractNumId w:val="2"/>
  </w:num>
  <w:num w:numId="5">
    <w:abstractNumId w:val="6"/>
  </w:num>
  <w:num w:numId="6">
    <w:abstractNumId w:val="11"/>
  </w:num>
  <w:num w:numId="7">
    <w:abstractNumId w:val="1"/>
  </w:num>
  <w:num w:numId="8">
    <w:abstractNumId w:val="9"/>
  </w:num>
  <w:num w:numId="9">
    <w:abstractNumId w:val="10"/>
  </w:num>
  <w:num w:numId="10">
    <w:abstractNumId w:val="3"/>
  </w:num>
  <w:num w:numId="11">
    <w:abstractNumId w:val="5"/>
  </w:num>
  <w:num w:numId="1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>
    <w:abstractNumId w:val="13"/>
  </w:num>
  <w:num w:numId="14">
    <w:abstractNumId w:val="4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FBB"/>
    <w:rsid w:val="0000024B"/>
    <w:rsid w:val="00003ACC"/>
    <w:rsid w:val="00004FF5"/>
    <w:rsid w:val="00005AE4"/>
    <w:rsid w:val="00006C50"/>
    <w:rsid w:val="00007089"/>
    <w:rsid w:val="00007F10"/>
    <w:rsid w:val="000124D0"/>
    <w:rsid w:val="0001495E"/>
    <w:rsid w:val="000160FC"/>
    <w:rsid w:val="00017D43"/>
    <w:rsid w:val="00020B08"/>
    <w:rsid w:val="00021129"/>
    <w:rsid w:val="0002555D"/>
    <w:rsid w:val="00026A8E"/>
    <w:rsid w:val="00027620"/>
    <w:rsid w:val="0003035A"/>
    <w:rsid w:val="0003056C"/>
    <w:rsid w:val="000310D2"/>
    <w:rsid w:val="00031A3B"/>
    <w:rsid w:val="000340FD"/>
    <w:rsid w:val="000356C6"/>
    <w:rsid w:val="00040732"/>
    <w:rsid w:val="00041720"/>
    <w:rsid w:val="00041979"/>
    <w:rsid w:val="0004326A"/>
    <w:rsid w:val="00043E6F"/>
    <w:rsid w:val="000449B5"/>
    <w:rsid w:val="00044B9D"/>
    <w:rsid w:val="00047501"/>
    <w:rsid w:val="000518B1"/>
    <w:rsid w:val="00057F07"/>
    <w:rsid w:val="00063046"/>
    <w:rsid w:val="00063406"/>
    <w:rsid w:val="000669A5"/>
    <w:rsid w:val="00071A5C"/>
    <w:rsid w:val="000735DA"/>
    <w:rsid w:val="00080677"/>
    <w:rsid w:val="0008258F"/>
    <w:rsid w:val="0008466E"/>
    <w:rsid w:val="00085CB1"/>
    <w:rsid w:val="00086369"/>
    <w:rsid w:val="000879DE"/>
    <w:rsid w:val="000906F0"/>
    <w:rsid w:val="00092688"/>
    <w:rsid w:val="00093C47"/>
    <w:rsid w:val="00094E46"/>
    <w:rsid w:val="00097F72"/>
    <w:rsid w:val="000A0DE4"/>
    <w:rsid w:val="000A245E"/>
    <w:rsid w:val="000A4486"/>
    <w:rsid w:val="000A4D14"/>
    <w:rsid w:val="000A7354"/>
    <w:rsid w:val="000A73DD"/>
    <w:rsid w:val="000B0069"/>
    <w:rsid w:val="000B4716"/>
    <w:rsid w:val="000B475E"/>
    <w:rsid w:val="000B5C4C"/>
    <w:rsid w:val="000C1C81"/>
    <w:rsid w:val="000C3EAC"/>
    <w:rsid w:val="000C5255"/>
    <w:rsid w:val="000D3112"/>
    <w:rsid w:val="000E067E"/>
    <w:rsid w:val="000E13CC"/>
    <w:rsid w:val="000E5483"/>
    <w:rsid w:val="000F0A03"/>
    <w:rsid w:val="000F14EB"/>
    <w:rsid w:val="000F152D"/>
    <w:rsid w:val="000F5714"/>
    <w:rsid w:val="000F69AC"/>
    <w:rsid w:val="000F7FBE"/>
    <w:rsid w:val="00100D6F"/>
    <w:rsid w:val="001031FC"/>
    <w:rsid w:val="00104816"/>
    <w:rsid w:val="00104D69"/>
    <w:rsid w:val="00104FA3"/>
    <w:rsid w:val="00107ACE"/>
    <w:rsid w:val="00107C74"/>
    <w:rsid w:val="00110743"/>
    <w:rsid w:val="00111AB1"/>
    <w:rsid w:val="001124B2"/>
    <w:rsid w:val="00117F54"/>
    <w:rsid w:val="001209FE"/>
    <w:rsid w:val="00120C24"/>
    <w:rsid w:val="00121844"/>
    <w:rsid w:val="00122170"/>
    <w:rsid w:val="00123A43"/>
    <w:rsid w:val="00125FE3"/>
    <w:rsid w:val="00130590"/>
    <w:rsid w:val="00130EEA"/>
    <w:rsid w:val="001361A7"/>
    <w:rsid w:val="00137069"/>
    <w:rsid w:val="0014031D"/>
    <w:rsid w:val="00140B5B"/>
    <w:rsid w:val="00142305"/>
    <w:rsid w:val="00143A5D"/>
    <w:rsid w:val="00146165"/>
    <w:rsid w:val="001478A3"/>
    <w:rsid w:val="00150785"/>
    <w:rsid w:val="00152574"/>
    <w:rsid w:val="00154A42"/>
    <w:rsid w:val="00154B3A"/>
    <w:rsid w:val="0015705E"/>
    <w:rsid w:val="00162EA4"/>
    <w:rsid w:val="00173263"/>
    <w:rsid w:val="001740A0"/>
    <w:rsid w:val="00175563"/>
    <w:rsid w:val="0017731E"/>
    <w:rsid w:val="00182CA0"/>
    <w:rsid w:val="00182CB5"/>
    <w:rsid w:val="001841C9"/>
    <w:rsid w:val="0018579B"/>
    <w:rsid w:val="00185A60"/>
    <w:rsid w:val="001872A5"/>
    <w:rsid w:val="00193399"/>
    <w:rsid w:val="00195C0B"/>
    <w:rsid w:val="00196D25"/>
    <w:rsid w:val="00197095"/>
    <w:rsid w:val="001979E2"/>
    <w:rsid w:val="001A2EAB"/>
    <w:rsid w:val="001A746A"/>
    <w:rsid w:val="001B00CF"/>
    <w:rsid w:val="001B04FB"/>
    <w:rsid w:val="001B135E"/>
    <w:rsid w:val="001B1390"/>
    <w:rsid w:val="001B3D61"/>
    <w:rsid w:val="001B5E3C"/>
    <w:rsid w:val="001B7A72"/>
    <w:rsid w:val="001C112A"/>
    <w:rsid w:val="001C20A3"/>
    <w:rsid w:val="001C3C0F"/>
    <w:rsid w:val="001C741B"/>
    <w:rsid w:val="001C79E7"/>
    <w:rsid w:val="001D263E"/>
    <w:rsid w:val="001D578E"/>
    <w:rsid w:val="001D5F19"/>
    <w:rsid w:val="001D762F"/>
    <w:rsid w:val="001E1180"/>
    <w:rsid w:val="001E619F"/>
    <w:rsid w:val="001F0AEB"/>
    <w:rsid w:val="001F1573"/>
    <w:rsid w:val="001F1F12"/>
    <w:rsid w:val="001F4171"/>
    <w:rsid w:val="001F44FB"/>
    <w:rsid w:val="001F48B4"/>
    <w:rsid w:val="001F5533"/>
    <w:rsid w:val="001F6E66"/>
    <w:rsid w:val="0020090C"/>
    <w:rsid w:val="002018C0"/>
    <w:rsid w:val="00203ED7"/>
    <w:rsid w:val="00207689"/>
    <w:rsid w:val="0022188F"/>
    <w:rsid w:val="00223026"/>
    <w:rsid w:val="00223CE4"/>
    <w:rsid w:val="002249D6"/>
    <w:rsid w:val="00225455"/>
    <w:rsid w:val="00225772"/>
    <w:rsid w:val="002268E9"/>
    <w:rsid w:val="002331EE"/>
    <w:rsid w:val="002340EA"/>
    <w:rsid w:val="002347E7"/>
    <w:rsid w:val="0023488B"/>
    <w:rsid w:val="00235173"/>
    <w:rsid w:val="00236A2F"/>
    <w:rsid w:val="0023726D"/>
    <w:rsid w:val="00237C24"/>
    <w:rsid w:val="002407E9"/>
    <w:rsid w:val="0024162E"/>
    <w:rsid w:val="00241CE2"/>
    <w:rsid w:val="00242AF5"/>
    <w:rsid w:val="0024381F"/>
    <w:rsid w:val="00243DA3"/>
    <w:rsid w:val="002457D7"/>
    <w:rsid w:val="002523DE"/>
    <w:rsid w:val="002541CC"/>
    <w:rsid w:val="002548EB"/>
    <w:rsid w:val="00261CAD"/>
    <w:rsid w:val="00263359"/>
    <w:rsid w:val="00263BD2"/>
    <w:rsid w:val="00264283"/>
    <w:rsid w:val="00264377"/>
    <w:rsid w:val="002701BB"/>
    <w:rsid w:val="002713D1"/>
    <w:rsid w:val="00274A0C"/>
    <w:rsid w:val="00274E47"/>
    <w:rsid w:val="00277325"/>
    <w:rsid w:val="0027762E"/>
    <w:rsid w:val="00283F0E"/>
    <w:rsid w:val="002848BD"/>
    <w:rsid w:val="002868FD"/>
    <w:rsid w:val="002878EC"/>
    <w:rsid w:val="00287C6F"/>
    <w:rsid w:val="002950ED"/>
    <w:rsid w:val="002968B7"/>
    <w:rsid w:val="00297117"/>
    <w:rsid w:val="002A0FE0"/>
    <w:rsid w:val="002A2763"/>
    <w:rsid w:val="002A2E6F"/>
    <w:rsid w:val="002A343F"/>
    <w:rsid w:val="002B0E65"/>
    <w:rsid w:val="002B5232"/>
    <w:rsid w:val="002B71F4"/>
    <w:rsid w:val="002B76C9"/>
    <w:rsid w:val="002B775F"/>
    <w:rsid w:val="002B7BCA"/>
    <w:rsid w:val="002C1088"/>
    <w:rsid w:val="002C1D5A"/>
    <w:rsid w:val="002C4A6B"/>
    <w:rsid w:val="002C6B5A"/>
    <w:rsid w:val="002C6BB6"/>
    <w:rsid w:val="002D1887"/>
    <w:rsid w:val="002D2783"/>
    <w:rsid w:val="002D378A"/>
    <w:rsid w:val="002D3A1A"/>
    <w:rsid w:val="002D3E44"/>
    <w:rsid w:val="002D589B"/>
    <w:rsid w:val="002E6AB5"/>
    <w:rsid w:val="002E6AFB"/>
    <w:rsid w:val="002F2478"/>
    <w:rsid w:val="002F7816"/>
    <w:rsid w:val="003001A1"/>
    <w:rsid w:val="00302CCD"/>
    <w:rsid w:val="0030451F"/>
    <w:rsid w:val="00305BEB"/>
    <w:rsid w:val="003106E8"/>
    <w:rsid w:val="00311DD9"/>
    <w:rsid w:val="00316A31"/>
    <w:rsid w:val="00321128"/>
    <w:rsid w:val="00322397"/>
    <w:rsid w:val="00323D53"/>
    <w:rsid w:val="00325633"/>
    <w:rsid w:val="00327BB4"/>
    <w:rsid w:val="00331135"/>
    <w:rsid w:val="0033155E"/>
    <w:rsid w:val="0033270E"/>
    <w:rsid w:val="00334779"/>
    <w:rsid w:val="00334D57"/>
    <w:rsid w:val="00335EBD"/>
    <w:rsid w:val="00336264"/>
    <w:rsid w:val="00344584"/>
    <w:rsid w:val="003449E4"/>
    <w:rsid w:val="00346736"/>
    <w:rsid w:val="00353E4F"/>
    <w:rsid w:val="003561A6"/>
    <w:rsid w:val="00356F61"/>
    <w:rsid w:val="00360CBC"/>
    <w:rsid w:val="00362CB0"/>
    <w:rsid w:val="00362E11"/>
    <w:rsid w:val="003631E1"/>
    <w:rsid w:val="00363DF7"/>
    <w:rsid w:val="00377729"/>
    <w:rsid w:val="00382D3F"/>
    <w:rsid w:val="00383BF4"/>
    <w:rsid w:val="00383C14"/>
    <w:rsid w:val="00387536"/>
    <w:rsid w:val="003931D6"/>
    <w:rsid w:val="0039341E"/>
    <w:rsid w:val="00393CF7"/>
    <w:rsid w:val="00394CBD"/>
    <w:rsid w:val="00395F54"/>
    <w:rsid w:val="0039678E"/>
    <w:rsid w:val="00396B1A"/>
    <w:rsid w:val="003976EA"/>
    <w:rsid w:val="00397A7B"/>
    <w:rsid w:val="003A01F4"/>
    <w:rsid w:val="003A3216"/>
    <w:rsid w:val="003A389A"/>
    <w:rsid w:val="003A392A"/>
    <w:rsid w:val="003A3F3A"/>
    <w:rsid w:val="003A40BD"/>
    <w:rsid w:val="003A50A3"/>
    <w:rsid w:val="003A69FF"/>
    <w:rsid w:val="003B093F"/>
    <w:rsid w:val="003B36CC"/>
    <w:rsid w:val="003B425F"/>
    <w:rsid w:val="003B4DFA"/>
    <w:rsid w:val="003B6B3C"/>
    <w:rsid w:val="003C1630"/>
    <w:rsid w:val="003C2399"/>
    <w:rsid w:val="003C2446"/>
    <w:rsid w:val="003C27B2"/>
    <w:rsid w:val="003C6875"/>
    <w:rsid w:val="003C73D6"/>
    <w:rsid w:val="003D1BCC"/>
    <w:rsid w:val="003D1E57"/>
    <w:rsid w:val="003D220C"/>
    <w:rsid w:val="003D53FF"/>
    <w:rsid w:val="003D7983"/>
    <w:rsid w:val="003E2580"/>
    <w:rsid w:val="003E6FEA"/>
    <w:rsid w:val="003F1513"/>
    <w:rsid w:val="003F56CD"/>
    <w:rsid w:val="003F655C"/>
    <w:rsid w:val="004028DD"/>
    <w:rsid w:val="00405B6B"/>
    <w:rsid w:val="00410CA5"/>
    <w:rsid w:val="00410E95"/>
    <w:rsid w:val="00413316"/>
    <w:rsid w:val="00414235"/>
    <w:rsid w:val="0041452D"/>
    <w:rsid w:val="00414EF8"/>
    <w:rsid w:val="00420355"/>
    <w:rsid w:val="004203F7"/>
    <w:rsid w:val="00420E46"/>
    <w:rsid w:val="004227A7"/>
    <w:rsid w:val="00423C3A"/>
    <w:rsid w:val="00423F4A"/>
    <w:rsid w:val="0042436B"/>
    <w:rsid w:val="00425C84"/>
    <w:rsid w:val="0042764B"/>
    <w:rsid w:val="004320A1"/>
    <w:rsid w:val="00433EC0"/>
    <w:rsid w:val="00435E50"/>
    <w:rsid w:val="00435EAF"/>
    <w:rsid w:val="00440415"/>
    <w:rsid w:val="00443A07"/>
    <w:rsid w:val="0044628A"/>
    <w:rsid w:val="0045193E"/>
    <w:rsid w:val="0045276C"/>
    <w:rsid w:val="004527FA"/>
    <w:rsid w:val="004536D6"/>
    <w:rsid w:val="00457AC2"/>
    <w:rsid w:val="00463B00"/>
    <w:rsid w:val="0046512A"/>
    <w:rsid w:val="0046756F"/>
    <w:rsid w:val="00472A06"/>
    <w:rsid w:val="00472BD4"/>
    <w:rsid w:val="00475119"/>
    <w:rsid w:val="004766C2"/>
    <w:rsid w:val="00477478"/>
    <w:rsid w:val="0048013F"/>
    <w:rsid w:val="00483693"/>
    <w:rsid w:val="00484918"/>
    <w:rsid w:val="00485362"/>
    <w:rsid w:val="004901CA"/>
    <w:rsid w:val="00495C8E"/>
    <w:rsid w:val="004976ED"/>
    <w:rsid w:val="004A6D93"/>
    <w:rsid w:val="004B1ACE"/>
    <w:rsid w:val="004B2FF1"/>
    <w:rsid w:val="004B38E8"/>
    <w:rsid w:val="004C1CD0"/>
    <w:rsid w:val="004C7120"/>
    <w:rsid w:val="004D05EC"/>
    <w:rsid w:val="004D15D1"/>
    <w:rsid w:val="004D1CDB"/>
    <w:rsid w:val="004D511B"/>
    <w:rsid w:val="004D54B0"/>
    <w:rsid w:val="004D7076"/>
    <w:rsid w:val="004E0C36"/>
    <w:rsid w:val="004E0D51"/>
    <w:rsid w:val="004E1DC8"/>
    <w:rsid w:val="004E2FC8"/>
    <w:rsid w:val="004E3CA6"/>
    <w:rsid w:val="004E511B"/>
    <w:rsid w:val="004E590E"/>
    <w:rsid w:val="004E6B4D"/>
    <w:rsid w:val="004F0D6A"/>
    <w:rsid w:val="004F1A5E"/>
    <w:rsid w:val="004F4262"/>
    <w:rsid w:val="004F5393"/>
    <w:rsid w:val="004F5749"/>
    <w:rsid w:val="004F5C0A"/>
    <w:rsid w:val="004F7883"/>
    <w:rsid w:val="004F7E8D"/>
    <w:rsid w:val="00502066"/>
    <w:rsid w:val="005025C8"/>
    <w:rsid w:val="00503BD2"/>
    <w:rsid w:val="0050400F"/>
    <w:rsid w:val="0050570F"/>
    <w:rsid w:val="00506C21"/>
    <w:rsid w:val="00507065"/>
    <w:rsid w:val="00512F0E"/>
    <w:rsid w:val="00517AF6"/>
    <w:rsid w:val="0052153C"/>
    <w:rsid w:val="0052572B"/>
    <w:rsid w:val="00526AF1"/>
    <w:rsid w:val="00527F4B"/>
    <w:rsid w:val="00530E45"/>
    <w:rsid w:val="00534913"/>
    <w:rsid w:val="00534CC5"/>
    <w:rsid w:val="00536407"/>
    <w:rsid w:val="00536506"/>
    <w:rsid w:val="00537065"/>
    <w:rsid w:val="0053741D"/>
    <w:rsid w:val="00537718"/>
    <w:rsid w:val="00537ECD"/>
    <w:rsid w:val="005400DE"/>
    <w:rsid w:val="00541731"/>
    <w:rsid w:val="005422DD"/>
    <w:rsid w:val="00544775"/>
    <w:rsid w:val="005476DE"/>
    <w:rsid w:val="00551172"/>
    <w:rsid w:val="00551E7B"/>
    <w:rsid w:val="005613E5"/>
    <w:rsid w:val="005713DF"/>
    <w:rsid w:val="0057194B"/>
    <w:rsid w:val="00572651"/>
    <w:rsid w:val="005735E3"/>
    <w:rsid w:val="00575CDE"/>
    <w:rsid w:val="005760D8"/>
    <w:rsid w:val="00582601"/>
    <w:rsid w:val="005864E7"/>
    <w:rsid w:val="00587A89"/>
    <w:rsid w:val="00587D3B"/>
    <w:rsid w:val="00590A6D"/>
    <w:rsid w:val="005951F0"/>
    <w:rsid w:val="005A7053"/>
    <w:rsid w:val="005A743F"/>
    <w:rsid w:val="005A7516"/>
    <w:rsid w:val="005A7D1F"/>
    <w:rsid w:val="005B20F1"/>
    <w:rsid w:val="005B4510"/>
    <w:rsid w:val="005B4B4C"/>
    <w:rsid w:val="005B6483"/>
    <w:rsid w:val="005B6F39"/>
    <w:rsid w:val="005B711F"/>
    <w:rsid w:val="005C27AC"/>
    <w:rsid w:val="005C4B40"/>
    <w:rsid w:val="005D0116"/>
    <w:rsid w:val="005D0471"/>
    <w:rsid w:val="005D06E0"/>
    <w:rsid w:val="005D218F"/>
    <w:rsid w:val="005E36A1"/>
    <w:rsid w:val="005E7A50"/>
    <w:rsid w:val="005F0BEE"/>
    <w:rsid w:val="005F0F86"/>
    <w:rsid w:val="005F10B4"/>
    <w:rsid w:val="005F18A5"/>
    <w:rsid w:val="005F2638"/>
    <w:rsid w:val="005F390A"/>
    <w:rsid w:val="005F4243"/>
    <w:rsid w:val="005F4A8C"/>
    <w:rsid w:val="005F5A51"/>
    <w:rsid w:val="00601311"/>
    <w:rsid w:val="00610017"/>
    <w:rsid w:val="00610FAE"/>
    <w:rsid w:val="00611AEB"/>
    <w:rsid w:val="006172A0"/>
    <w:rsid w:val="00617D73"/>
    <w:rsid w:val="006202F9"/>
    <w:rsid w:val="00620600"/>
    <w:rsid w:val="00620629"/>
    <w:rsid w:val="0062626B"/>
    <w:rsid w:val="00626E85"/>
    <w:rsid w:val="0063010F"/>
    <w:rsid w:val="00630DDA"/>
    <w:rsid w:val="00632959"/>
    <w:rsid w:val="00634D50"/>
    <w:rsid w:val="006356C2"/>
    <w:rsid w:val="00636757"/>
    <w:rsid w:val="00637205"/>
    <w:rsid w:val="00637C2E"/>
    <w:rsid w:val="00637DC3"/>
    <w:rsid w:val="00640AD7"/>
    <w:rsid w:val="00641B58"/>
    <w:rsid w:val="00642D4E"/>
    <w:rsid w:val="00643FB5"/>
    <w:rsid w:val="0064466F"/>
    <w:rsid w:val="00644B29"/>
    <w:rsid w:val="006451EE"/>
    <w:rsid w:val="0065187F"/>
    <w:rsid w:val="00652F60"/>
    <w:rsid w:val="00653CBD"/>
    <w:rsid w:val="00655350"/>
    <w:rsid w:val="00655FBE"/>
    <w:rsid w:val="006561F2"/>
    <w:rsid w:val="006614AF"/>
    <w:rsid w:val="0066158B"/>
    <w:rsid w:val="00662E52"/>
    <w:rsid w:val="00662EF0"/>
    <w:rsid w:val="00663D78"/>
    <w:rsid w:val="00663DEA"/>
    <w:rsid w:val="0066409B"/>
    <w:rsid w:val="00664E6B"/>
    <w:rsid w:val="00665099"/>
    <w:rsid w:val="00666785"/>
    <w:rsid w:val="00670782"/>
    <w:rsid w:val="00671B69"/>
    <w:rsid w:val="00672867"/>
    <w:rsid w:val="00673083"/>
    <w:rsid w:val="00674F0D"/>
    <w:rsid w:val="0067672C"/>
    <w:rsid w:val="006774E2"/>
    <w:rsid w:val="0068059F"/>
    <w:rsid w:val="00680BC9"/>
    <w:rsid w:val="00680E6D"/>
    <w:rsid w:val="00681FC5"/>
    <w:rsid w:val="006820D8"/>
    <w:rsid w:val="006825C4"/>
    <w:rsid w:val="00684C91"/>
    <w:rsid w:val="006854F0"/>
    <w:rsid w:val="00685ADE"/>
    <w:rsid w:val="00687145"/>
    <w:rsid w:val="006904C3"/>
    <w:rsid w:val="0069120C"/>
    <w:rsid w:val="0069237E"/>
    <w:rsid w:val="006950A2"/>
    <w:rsid w:val="006950F2"/>
    <w:rsid w:val="00697842"/>
    <w:rsid w:val="006A3085"/>
    <w:rsid w:val="006A4E19"/>
    <w:rsid w:val="006A5CFA"/>
    <w:rsid w:val="006A6A4E"/>
    <w:rsid w:val="006B03DB"/>
    <w:rsid w:val="006B05EF"/>
    <w:rsid w:val="006C012E"/>
    <w:rsid w:val="006C019F"/>
    <w:rsid w:val="006C5228"/>
    <w:rsid w:val="006D14C7"/>
    <w:rsid w:val="006D170D"/>
    <w:rsid w:val="006D3551"/>
    <w:rsid w:val="006D3768"/>
    <w:rsid w:val="006D5598"/>
    <w:rsid w:val="006D587B"/>
    <w:rsid w:val="006D77A5"/>
    <w:rsid w:val="006E13A2"/>
    <w:rsid w:val="006E1EBF"/>
    <w:rsid w:val="006E2E3B"/>
    <w:rsid w:val="006E33B6"/>
    <w:rsid w:val="006E5432"/>
    <w:rsid w:val="006F0E58"/>
    <w:rsid w:val="006F1B48"/>
    <w:rsid w:val="006F2D43"/>
    <w:rsid w:val="006F5439"/>
    <w:rsid w:val="006F71CB"/>
    <w:rsid w:val="006F79AF"/>
    <w:rsid w:val="007021CF"/>
    <w:rsid w:val="00707076"/>
    <w:rsid w:val="00707149"/>
    <w:rsid w:val="00710187"/>
    <w:rsid w:val="0071149F"/>
    <w:rsid w:val="007119F4"/>
    <w:rsid w:val="00712315"/>
    <w:rsid w:val="00712CC4"/>
    <w:rsid w:val="00712F74"/>
    <w:rsid w:val="00713DFD"/>
    <w:rsid w:val="007140B4"/>
    <w:rsid w:val="00714F46"/>
    <w:rsid w:val="0071585C"/>
    <w:rsid w:val="007212C1"/>
    <w:rsid w:val="00723919"/>
    <w:rsid w:val="007240C7"/>
    <w:rsid w:val="0072596E"/>
    <w:rsid w:val="00731C13"/>
    <w:rsid w:val="0073330E"/>
    <w:rsid w:val="00735E99"/>
    <w:rsid w:val="007365D7"/>
    <w:rsid w:val="00736AEA"/>
    <w:rsid w:val="00741FCF"/>
    <w:rsid w:val="00751A61"/>
    <w:rsid w:val="00754CB0"/>
    <w:rsid w:val="007577FB"/>
    <w:rsid w:val="00760643"/>
    <w:rsid w:val="00760CEB"/>
    <w:rsid w:val="007674D6"/>
    <w:rsid w:val="00771384"/>
    <w:rsid w:val="007728FF"/>
    <w:rsid w:val="00774468"/>
    <w:rsid w:val="00775350"/>
    <w:rsid w:val="0077792D"/>
    <w:rsid w:val="007804CC"/>
    <w:rsid w:val="007810D3"/>
    <w:rsid w:val="00781BD8"/>
    <w:rsid w:val="007830D3"/>
    <w:rsid w:val="00784E3B"/>
    <w:rsid w:val="00786597"/>
    <w:rsid w:val="007879D7"/>
    <w:rsid w:val="00790107"/>
    <w:rsid w:val="00790E1C"/>
    <w:rsid w:val="00791849"/>
    <w:rsid w:val="0079489F"/>
    <w:rsid w:val="00795C5E"/>
    <w:rsid w:val="00797538"/>
    <w:rsid w:val="007A55BE"/>
    <w:rsid w:val="007A5A4F"/>
    <w:rsid w:val="007A5ACE"/>
    <w:rsid w:val="007A5BD1"/>
    <w:rsid w:val="007A6FBB"/>
    <w:rsid w:val="007A755E"/>
    <w:rsid w:val="007B11A1"/>
    <w:rsid w:val="007B329C"/>
    <w:rsid w:val="007B3A29"/>
    <w:rsid w:val="007B5C47"/>
    <w:rsid w:val="007B5E49"/>
    <w:rsid w:val="007B7A51"/>
    <w:rsid w:val="007C2C88"/>
    <w:rsid w:val="007C4304"/>
    <w:rsid w:val="007C6B1F"/>
    <w:rsid w:val="007C6C6B"/>
    <w:rsid w:val="007D13F4"/>
    <w:rsid w:val="007D431E"/>
    <w:rsid w:val="007D540D"/>
    <w:rsid w:val="007D57A5"/>
    <w:rsid w:val="007D5A5B"/>
    <w:rsid w:val="007D5B89"/>
    <w:rsid w:val="007D5BB8"/>
    <w:rsid w:val="007D7366"/>
    <w:rsid w:val="007D7AFD"/>
    <w:rsid w:val="007E0FB4"/>
    <w:rsid w:val="007E1645"/>
    <w:rsid w:val="007E232B"/>
    <w:rsid w:val="007E31C9"/>
    <w:rsid w:val="007E685C"/>
    <w:rsid w:val="007E69D3"/>
    <w:rsid w:val="007E6D0D"/>
    <w:rsid w:val="007F0602"/>
    <w:rsid w:val="007F11FF"/>
    <w:rsid w:val="007F1550"/>
    <w:rsid w:val="007F6829"/>
    <w:rsid w:val="007F69C1"/>
    <w:rsid w:val="008001B9"/>
    <w:rsid w:val="008014D3"/>
    <w:rsid w:val="00803CB9"/>
    <w:rsid w:val="0080413B"/>
    <w:rsid w:val="008052C4"/>
    <w:rsid w:val="00805930"/>
    <w:rsid w:val="00805D63"/>
    <w:rsid w:val="00805F14"/>
    <w:rsid w:val="008060AF"/>
    <w:rsid w:val="008073A6"/>
    <w:rsid w:val="00812BB0"/>
    <w:rsid w:val="00814A6A"/>
    <w:rsid w:val="00817219"/>
    <w:rsid w:val="00820EBF"/>
    <w:rsid w:val="00821BFC"/>
    <w:rsid w:val="00825B9E"/>
    <w:rsid w:val="00826F8E"/>
    <w:rsid w:val="00832FA4"/>
    <w:rsid w:val="0083435E"/>
    <w:rsid w:val="00836AFC"/>
    <w:rsid w:val="008370CA"/>
    <w:rsid w:val="008407C2"/>
    <w:rsid w:val="00841E57"/>
    <w:rsid w:val="0084216C"/>
    <w:rsid w:val="00842843"/>
    <w:rsid w:val="00842D60"/>
    <w:rsid w:val="008446A1"/>
    <w:rsid w:val="00847660"/>
    <w:rsid w:val="00850137"/>
    <w:rsid w:val="00852381"/>
    <w:rsid w:val="00855795"/>
    <w:rsid w:val="00860E0E"/>
    <w:rsid w:val="008649E1"/>
    <w:rsid w:val="00866141"/>
    <w:rsid w:val="0086683B"/>
    <w:rsid w:val="008706BE"/>
    <w:rsid w:val="00872DBB"/>
    <w:rsid w:val="00874904"/>
    <w:rsid w:val="0087571A"/>
    <w:rsid w:val="008813C7"/>
    <w:rsid w:val="0088173D"/>
    <w:rsid w:val="00881947"/>
    <w:rsid w:val="008823A6"/>
    <w:rsid w:val="00882607"/>
    <w:rsid w:val="00883664"/>
    <w:rsid w:val="00884FE2"/>
    <w:rsid w:val="008908CE"/>
    <w:rsid w:val="00891D75"/>
    <w:rsid w:val="00894C72"/>
    <w:rsid w:val="00894CB8"/>
    <w:rsid w:val="008A058D"/>
    <w:rsid w:val="008A1403"/>
    <w:rsid w:val="008A2724"/>
    <w:rsid w:val="008B005B"/>
    <w:rsid w:val="008B0EED"/>
    <w:rsid w:val="008B1005"/>
    <w:rsid w:val="008B3872"/>
    <w:rsid w:val="008B4346"/>
    <w:rsid w:val="008B6FE2"/>
    <w:rsid w:val="008B79A6"/>
    <w:rsid w:val="008C0097"/>
    <w:rsid w:val="008C1DB1"/>
    <w:rsid w:val="008C26FB"/>
    <w:rsid w:val="008C33CC"/>
    <w:rsid w:val="008C4831"/>
    <w:rsid w:val="008D2085"/>
    <w:rsid w:val="008D2438"/>
    <w:rsid w:val="008D2D45"/>
    <w:rsid w:val="008E097E"/>
    <w:rsid w:val="008E2F99"/>
    <w:rsid w:val="008E41CC"/>
    <w:rsid w:val="008E446D"/>
    <w:rsid w:val="008F0D45"/>
    <w:rsid w:val="008F2A4F"/>
    <w:rsid w:val="008F3129"/>
    <w:rsid w:val="008F7913"/>
    <w:rsid w:val="009016B3"/>
    <w:rsid w:val="0090254C"/>
    <w:rsid w:val="00902721"/>
    <w:rsid w:val="009028D4"/>
    <w:rsid w:val="00903952"/>
    <w:rsid w:val="00904FB3"/>
    <w:rsid w:val="00906332"/>
    <w:rsid w:val="009101AE"/>
    <w:rsid w:val="00917046"/>
    <w:rsid w:val="00920717"/>
    <w:rsid w:val="00921338"/>
    <w:rsid w:val="00923AF5"/>
    <w:rsid w:val="0092460B"/>
    <w:rsid w:val="00925694"/>
    <w:rsid w:val="00930E55"/>
    <w:rsid w:val="00932820"/>
    <w:rsid w:val="0093766C"/>
    <w:rsid w:val="00940AEF"/>
    <w:rsid w:val="00941524"/>
    <w:rsid w:val="00941A43"/>
    <w:rsid w:val="00942177"/>
    <w:rsid w:val="00944BFD"/>
    <w:rsid w:val="00950905"/>
    <w:rsid w:val="0095105E"/>
    <w:rsid w:val="00951706"/>
    <w:rsid w:val="0095333C"/>
    <w:rsid w:val="00957293"/>
    <w:rsid w:val="009575A9"/>
    <w:rsid w:val="00962238"/>
    <w:rsid w:val="00963911"/>
    <w:rsid w:val="009709EA"/>
    <w:rsid w:val="0097249B"/>
    <w:rsid w:val="00974BA8"/>
    <w:rsid w:val="0097628F"/>
    <w:rsid w:val="009827B6"/>
    <w:rsid w:val="00982892"/>
    <w:rsid w:val="009837E0"/>
    <w:rsid w:val="00983BD6"/>
    <w:rsid w:val="0098751C"/>
    <w:rsid w:val="00990FAF"/>
    <w:rsid w:val="00991B26"/>
    <w:rsid w:val="0099215E"/>
    <w:rsid w:val="00993E97"/>
    <w:rsid w:val="00993FD2"/>
    <w:rsid w:val="009974A0"/>
    <w:rsid w:val="009A5E61"/>
    <w:rsid w:val="009B1E09"/>
    <w:rsid w:val="009B3792"/>
    <w:rsid w:val="009B54D2"/>
    <w:rsid w:val="009B6845"/>
    <w:rsid w:val="009B6FBD"/>
    <w:rsid w:val="009C0569"/>
    <w:rsid w:val="009C0DFD"/>
    <w:rsid w:val="009C4BB4"/>
    <w:rsid w:val="009C6D80"/>
    <w:rsid w:val="009E04CA"/>
    <w:rsid w:val="009E0827"/>
    <w:rsid w:val="009E4C2A"/>
    <w:rsid w:val="009E5EFA"/>
    <w:rsid w:val="009E696C"/>
    <w:rsid w:val="009E7F22"/>
    <w:rsid w:val="009E7F56"/>
    <w:rsid w:val="009F0992"/>
    <w:rsid w:val="009F4A15"/>
    <w:rsid w:val="00A0036A"/>
    <w:rsid w:val="00A0213F"/>
    <w:rsid w:val="00A1736F"/>
    <w:rsid w:val="00A17B15"/>
    <w:rsid w:val="00A20564"/>
    <w:rsid w:val="00A21EB5"/>
    <w:rsid w:val="00A24AF5"/>
    <w:rsid w:val="00A27E3C"/>
    <w:rsid w:val="00A30F80"/>
    <w:rsid w:val="00A31252"/>
    <w:rsid w:val="00A317B0"/>
    <w:rsid w:val="00A33CC9"/>
    <w:rsid w:val="00A3786E"/>
    <w:rsid w:val="00A4605A"/>
    <w:rsid w:val="00A502D2"/>
    <w:rsid w:val="00A51267"/>
    <w:rsid w:val="00A60719"/>
    <w:rsid w:val="00A62BD7"/>
    <w:rsid w:val="00A6655F"/>
    <w:rsid w:val="00A676C4"/>
    <w:rsid w:val="00A72633"/>
    <w:rsid w:val="00A7318D"/>
    <w:rsid w:val="00A73762"/>
    <w:rsid w:val="00A76FA7"/>
    <w:rsid w:val="00A7774E"/>
    <w:rsid w:val="00A801AB"/>
    <w:rsid w:val="00A86462"/>
    <w:rsid w:val="00A91000"/>
    <w:rsid w:val="00A9143E"/>
    <w:rsid w:val="00A91CC2"/>
    <w:rsid w:val="00A957B0"/>
    <w:rsid w:val="00A957B1"/>
    <w:rsid w:val="00A97AA2"/>
    <w:rsid w:val="00A97FFC"/>
    <w:rsid w:val="00AA01C8"/>
    <w:rsid w:val="00AA02C8"/>
    <w:rsid w:val="00AA13E3"/>
    <w:rsid w:val="00AA4647"/>
    <w:rsid w:val="00AA47C9"/>
    <w:rsid w:val="00AA52FF"/>
    <w:rsid w:val="00AA6A9A"/>
    <w:rsid w:val="00AA6E46"/>
    <w:rsid w:val="00AA723E"/>
    <w:rsid w:val="00AB1E35"/>
    <w:rsid w:val="00AB54D8"/>
    <w:rsid w:val="00AB5B97"/>
    <w:rsid w:val="00AB5CB5"/>
    <w:rsid w:val="00AB6D7F"/>
    <w:rsid w:val="00AB7559"/>
    <w:rsid w:val="00AC10B4"/>
    <w:rsid w:val="00AC1C68"/>
    <w:rsid w:val="00AC3109"/>
    <w:rsid w:val="00AC5090"/>
    <w:rsid w:val="00AD0788"/>
    <w:rsid w:val="00AD385C"/>
    <w:rsid w:val="00AD4A57"/>
    <w:rsid w:val="00AD5D12"/>
    <w:rsid w:val="00AD5DA7"/>
    <w:rsid w:val="00AD7BEB"/>
    <w:rsid w:val="00AE0819"/>
    <w:rsid w:val="00AE1621"/>
    <w:rsid w:val="00AE2040"/>
    <w:rsid w:val="00AE206F"/>
    <w:rsid w:val="00AE23DE"/>
    <w:rsid w:val="00AE3311"/>
    <w:rsid w:val="00AE404C"/>
    <w:rsid w:val="00AE45DF"/>
    <w:rsid w:val="00AE5631"/>
    <w:rsid w:val="00AF1F8B"/>
    <w:rsid w:val="00AF36C8"/>
    <w:rsid w:val="00AF460E"/>
    <w:rsid w:val="00B00FE2"/>
    <w:rsid w:val="00B02174"/>
    <w:rsid w:val="00B023DD"/>
    <w:rsid w:val="00B041A0"/>
    <w:rsid w:val="00B05997"/>
    <w:rsid w:val="00B1262E"/>
    <w:rsid w:val="00B2163E"/>
    <w:rsid w:val="00B24008"/>
    <w:rsid w:val="00B27171"/>
    <w:rsid w:val="00B319F0"/>
    <w:rsid w:val="00B35325"/>
    <w:rsid w:val="00B41D7A"/>
    <w:rsid w:val="00B42D20"/>
    <w:rsid w:val="00B45B78"/>
    <w:rsid w:val="00B45E8D"/>
    <w:rsid w:val="00B46815"/>
    <w:rsid w:val="00B5095B"/>
    <w:rsid w:val="00B574D5"/>
    <w:rsid w:val="00B57EFF"/>
    <w:rsid w:val="00B602EB"/>
    <w:rsid w:val="00B6089F"/>
    <w:rsid w:val="00B619F5"/>
    <w:rsid w:val="00B631A7"/>
    <w:rsid w:val="00B65AA4"/>
    <w:rsid w:val="00B714FA"/>
    <w:rsid w:val="00B71CFC"/>
    <w:rsid w:val="00B7349D"/>
    <w:rsid w:val="00B75881"/>
    <w:rsid w:val="00B8386B"/>
    <w:rsid w:val="00B856B9"/>
    <w:rsid w:val="00B85AAE"/>
    <w:rsid w:val="00B86B50"/>
    <w:rsid w:val="00B927E0"/>
    <w:rsid w:val="00B93D1A"/>
    <w:rsid w:val="00B94CB7"/>
    <w:rsid w:val="00B96191"/>
    <w:rsid w:val="00BA49CE"/>
    <w:rsid w:val="00BA4FFE"/>
    <w:rsid w:val="00BB3125"/>
    <w:rsid w:val="00BB7B75"/>
    <w:rsid w:val="00BC0B79"/>
    <w:rsid w:val="00BC1940"/>
    <w:rsid w:val="00BC1968"/>
    <w:rsid w:val="00BC32C8"/>
    <w:rsid w:val="00BD00DC"/>
    <w:rsid w:val="00BD07F3"/>
    <w:rsid w:val="00BD0B73"/>
    <w:rsid w:val="00BD3F1A"/>
    <w:rsid w:val="00BD4CAC"/>
    <w:rsid w:val="00BD5119"/>
    <w:rsid w:val="00BD52BC"/>
    <w:rsid w:val="00BD5400"/>
    <w:rsid w:val="00BD5D16"/>
    <w:rsid w:val="00BD5ED6"/>
    <w:rsid w:val="00BD68B4"/>
    <w:rsid w:val="00BE2D64"/>
    <w:rsid w:val="00BE3FBF"/>
    <w:rsid w:val="00BE41F4"/>
    <w:rsid w:val="00BE7861"/>
    <w:rsid w:val="00BE7D9B"/>
    <w:rsid w:val="00BF00EE"/>
    <w:rsid w:val="00BF03A3"/>
    <w:rsid w:val="00BF407C"/>
    <w:rsid w:val="00BF5238"/>
    <w:rsid w:val="00BF5C25"/>
    <w:rsid w:val="00BF7D4D"/>
    <w:rsid w:val="00C00091"/>
    <w:rsid w:val="00C0237A"/>
    <w:rsid w:val="00C02522"/>
    <w:rsid w:val="00C02BB3"/>
    <w:rsid w:val="00C059FD"/>
    <w:rsid w:val="00C127ED"/>
    <w:rsid w:val="00C12CE7"/>
    <w:rsid w:val="00C14B59"/>
    <w:rsid w:val="00C14D9E"/>
    <w:rsid w:val="00C15625"/>
    <w:rsid w:val="00C158AD"/>
    <w:rsid w:val="00C16C56"/>
    <w:rsid w:val="00C16DB3"/>
    <w:rsid w:val="00C201A0"/>
    <w:rsid w:val="00C26528"/>
    <w:rsid w:val="00C26A99"/>
    <w:rsid w:val="00C320E4"/>
    <w:rsid w:val="00C326A2"/>
    <w:rsid w:val="00C36E88"/>
    <w:rsid w:val="00C37013"/>
    <w:rsid w:val="00C4084B"/>
    <w:rsid w:val="00C409A1"/>
    <w:rsid w:val="00C4520B"/>
    <w:rsid w:val="00C46DEF"/>
    <w:rsid w:val="00C46F23"/>
    <w:rsid w:val="00C50CCA"/>
    <w:rsid w:val="00C51954"/>
    <w:rsid w:val="00C55E04"/>
    <w:rsid w:val="00C61AC3"/>
    <w:rsid w:val="00C62910"/>
    <w:rsid w:val="00C64502"/>
    <w:rsid w:val="00C64B73"/>
    <w:rsid w:val="00C66EAB"/>
    <w:rsid w:val="00C70217"/>
    <w:rsid w:val="00C71C6E"/>
    <w:rsid w:val="00C73DEC"/>
    <w:rsid w:val="00C74699"/>
    <w:rsid w:val="00C76E1D"/>
    <w:rsid w:val="00C80908"/>
    <w:rsid w:val="00C81F96"/>
    <w:rsid w:val="00C8353A"/>
    <w:rsid w:val="00C83547"/>
    <w:rsid w:val="00C837B5"/>
    <w:rsid w:val="00C86ABE"/>
    <w:rsid w:val="00C8732B"/>
    <w:rsid w:val="00C87F9D"/>
    <w:rsid w:val="00C913A4"/>
    <w:rsid w:val="00C91671"/>
    <w:rsid w:val="00C937A7"/>
    <w:rsid w:val="00C93CAA"/>
    <w:rsid w:val="00C93E63"/>
    <w:rsid w:val="00C94393"/>
    <w:rsid w:val="00C94E6D"/>
    <w:rsid w:val="00C95011"/>
    <w:rsid w:val="00C9629E"/>
    <w:rsid w:val="00C969D5"/>
    <w:rsid w:val="00CA1051"/>
    <w:rsid w:val="00CA35D2"/>
    <w:rsid w:val="00CA6132"/>
    <w:rsid w:val="00CA7C21"/>
    <w:rsid w:val="00CB2630"/>
    <w:rsid w:val="00CB2C0C"/>
    <w:rsid w:val="00CB4E23"/>
    <w:rsid w:val="00CB5194"/>
    <w:rsid w:val="00CB6F10"/>
    <w:rsid w:val="00CB7F43"/>
    <w:rsid w:val="00CC2C6D"/>
    <w:rsid w:val="00CC541A"/>
    <w:rsid w:val="00CC548B"/>
    <w:rsid w:val="00CC63CD"/>
    <w:rsid w:val="00CC747D"/>
    <w:rsid w:val="00CC7A85"/>
    <w:rsid w:val="00CD5E0E"/>
    <w:rsid w:val="00CD63D3"/>
    <w:rsid w:val="00CE0AB9"/>
    <w:rsid w:val="00CE11DE"/>
    <w:rsid w:val="00CE1EC1"/>
    <w:rsid w:val="00CF0B9D"/>
    <w:rsid w:val="00CF10E4"/>
    <w:rsid w:val="00CF28A0"/>
    <w:rsid w:val="00CF336B"/>
    <w:rsid w:val="00CF45EA"/>
    <w:rsid w:val="00CF5F9B"/>
    <w:rsid w:val="00CF7275"/>
    <w:rsid w:val="00D007FC"/>
    <w:rsid w:val="00D03A82"/>
    <w:rsid w:val="00D0463D"/>
    <w:rsid w:val="00D1153F"/>
    <w:rsid w:val="00D12A2D"/>
    <w:rsid w:val="00D13B5A"/>
    <w:rsid w:val="00D14E56"/>
    <w:rsid w:val="00D15518"/>
    <w:rsid w:val="00D16F08"/>
    <w:rsid w:val="00D209C1"/>
    <w:rsid w:val="00D22CCD"/>
    <w:rsid w:val="00D25DC3"/>
    <w:rsid w:val="00D25FF3"/>
    <w:rsid w:val="00D31975"/>
    <w:rsid w:val="00D35AB3"/>
    <w:rsid w:val="00D36CC0"/>
    <w:rsid w:val="00D3729C"/>
    <w:rsid w:val="00D41EBD"/>
    <w:rsid w:val="00D457FA"/>
    <w:rsid w:val="00D459D7"/>
    <w:rsid w:val="00D5231B"/>
    <w:rsid w:val="00D52C4A"/>
    <w:rsid w:val="00D55F11"/>
    <w:rsid w:val="00D6130E"/>
    <w:rsid w:val="00D61601"/>
    <w:rsid w:val="00D6284C"/>
    <w:rsid w:val="00D62FE6"/>
    <w:rsid w:val="00D66A02"/>
    <w:rsid w:val="00D704D2"/>
    <w:rsid w:val="00D71D00"/>
    <w:rsid w:val="00D72136"/>
    <w:rsid w:val="00D722DB"/>
    <w:rsid w:val="00D74C17"/>
    <w:rsid w:val="00D75E86"/>
    <w:rsid w:val="00D82774"/>
    <w:rsid w:val="00D843F2"/>
    <w:rsid w:val="00D85389"/>
    <w:rsid w:val="00D90753"/>
    <w:rsid w:val="00D91193"/>
    <w:rsid w:val="00D94B2E"/>
    <w:rsid w:val="00D94C71"/>
    <w:rsid w:val="00D95200"/>
    <w:rsid w:val="00D967D0"/>
    <w:rsid w:val="00DA0DE0"/>
    <w:rsid w:val="00DA1B30"/>
    <w:rsid w:val="00DA1F26"/>
    <w:rsid w:val="00DA2C61"/>
    <w:rsid w:val="00DA2E20"/>
    <w:rsid w:val="00DA3427"/>
    <w:rsid w:val="00DA3DB4"/>
    <w:rsid w:val="00DA4D5B"/>
    <w:rsid w:val="00DA600F"/>
    <w:rsid w:val="00DB00F6"/>
    <w:rsid w:val="00DB0D5D"/>
    <w:rsid w:val="00DB1805"/>
    <w:rsid w:val="00DB4B68"/>
    <w:rsid w:val="00DB5601"/>
    <w:rsid w:val="00DC01BB"/>
    <w:rsid w:val="00DC191B"/>
    <w:rsid w:val="00DC4920"/>
    <w:rsid w:val="00DC5165"/>
    <w:rsid w:val="00DD04EF"/>
    <w:rsid w:val="00DD148C"/>
    <w:rsid w:val="00DD2A2E"/>
    <w:rsid w:val="00DD46B1"/>
    <w:rsid w:val="00DD7307"/>
    <w:rsid w:val="00DE2E07"/>
    <w:rsid w:val="00DE40F1"/>
    <w:rsid w:val="00DE653C"/>
    <w:rsid w:val="00DF0984"/>
    <w:rsid w:val="00DF0CAD"/>
    <w:rsid w:val="00DF1E60"/>
    <w:rsid w:val="00DF27EA"/>
    <w:rsid w:val="00DF2A99"/>
    <w:rsid w:val="00DF3EE6"/>
    <w:rsid w:val="00DF4686"/>
    <w:rsid w:val="00DF6DF9"/>
    <w:rsid w:val="00DF6EDB"/>
    <w:rsid w:val="00DF7DAC"/>
    <w:rsid w:val="00E02111"/>
    <w:rsid w:val="00E023F0"/>
    <w:rsid w:val="00E07A78"/>
    <w:rsid w:val="00E14B14"/>
    <w:rsid w:val="00E15D37"/>
    <w:rsid w:val="00E15F46"/>
    <w:rsid w:val="00E17251"/>
    <w:rsid w:val="00E22172"/>
    <w:rsid w:val="00E22A53"/>
    <w:rsid w:val="00E30C6B"/>
    <w:rsid w:val="00E30E74"/>
    <w:rsid w:val="00E36370"/>
    <w:rsid w:val="00E37171"/>
    <w:rsid w:val="00E4115F"/>
    <w:rsid w:val="00E42E91"/>
    <w:rsid w:val="00E44383"/>
    <w:rsid w:val="00E44540"/>
    <w:rsid w:val="00E4517A"/>
    <w:rsid w:val="00E45DFB"/>
    <w:rsid w:val="00E4664D"/>
    <w:rsid w:val="00E47A4D"/>
    <w:rsid w:val="00E50607"/>
    <w:rsid w:val="00E50653"/>
    <w:rsid w:val="00E51A2E"/>
    <w:rsid w:val="00E52288"/>
    <w:rsid w:val="00E5328C"/>
    <w:rsid w:val="00E54EF0"/>
    <w:rsid w:val="00E55108"/>
    <w:rsid w:val="00E5750C"/>
    <w:rsid w:val="00E650B4"/>
    <w:rsid w:val="00E70E50"/>
    <w:rsid w:val="00E73757"/>
    <w:rsid w:val="00E7458A"/>
    <w:rsid w:val="00E753FB"/>
    <w:rsid w:val="00E76349"/>
    <w:rsid w:val="00E76877"/>
    <w:rsid w:val="00E771AF"/>
    <w:rsid w:val="00E83087"/>
    <w:rsid w:val="00E83B8F"/>
    <w:rsid w:val="00E8643E"/>
    <w:rsid w:val="00E90293"/>
    <w:rsid w:val="00E95273"/>
    <w:rsid w:val="00EA08EE"/>
    <w:rsid w:val="00EA3884"/>
    <w:rsid w:val="00EA75CD"/>
    <w:rsid w:val="00EB5CD8"/>
    <w:rsid w:val="00EB5D9A"/>
    <w:rsid w:val="00ED022E"/>
    <w:rsid w:val="00ED0B07"/>
    <w:rsid w:val="00ED558A"/>
    <w:rsid w:val="00EE12A1"/>
    <w:rsid w:val="00EE1EC9"/>
    <w:rsid w:val="00EE2855"/>
    <w:rsid w:val="00EF1485"/>
    <w:rsid w:val="00EF27F0"/>
    <w:rsid w:val="00EF4B11"/>
    <w:rsid w:val="00EF679A"/>
    <w:rsid w:val="00EF78CE"/>
    <w:rsid w:val="00F00A51"/>
    <w:rsid w:val="00F00CAD"/>
    <w:rsid w:val="00F02470"/>
    <w:rsid w:val="00F03E3C"/>
    <w:rsid w:val="00F11DA3"/>
    <w:rsid w:val="00F12334"/>
    <w:rsid w:val="00F16691"/>
    <w:rsid w:val="00F2012E"/>
    <w:rsid w:val="00F2074A"/>
    <w:rsid w:val="00F25360"/>
    <w:rsid w:val="00F25810"/>
    <w:rsid w:val="00F30EFA"/>
    <w:rsid w:val="00F32503"/>
    <w:rsid w:val="00F36116"/>
    <w:rsid w:val="00F4090E"/>
    <w:rsid w:val="00F474AA"/>
    <w:rsid w:val="00F52B11"/>
    <w:rsid w:val="00F54525"/>
    <w:rsid w:val="00F54946"/>
    <w:rsid w:val="00F55842"/>
    <w:rsid w:val="00F56210"/>
    <w:rsid w:val="00F6123F"/>
    <w:rsid w:val="00F61648"/>
    <w:rsid w:val="00F63D31"/>
    <w:rsid w:val="00F63E5F"/>
    <w:rsid w:val="00F64582"/>
    <w:rsid w:val="00F66955"/>
    <w:rsid w:val="00F678C6"/>
    <w:rsid w:val="00F700AD"/>
    <w:rsid w:val="00F718C5"/>
    <w:rsid w:val="00F7363E"/>
    <w:rsid w:val="00F75EFC"/>
    <w:rsid w:val="00F83979"/>
    <w:rsid w:val="00F91DDD"/>
    <w:rsid w:val="00F92D78"/>
    <w:rsid w:val="00F92F26"/>
    <w:rsid w:val="00F95BFC"/>
    <w:rsid w:val="00F96ECD"/>
    <w:rsid w:val="00FA0DC5"/>
    <w:rsid w:val="00FA4F9E"/>
    <w:rsid w:val="00FA5FEA"/>
    <w:rsid w:val="00FA6AD5"/>
    <w:rsid w:val="00FA72CA"/>
    <w:rsid w:val="00FB1079"/>
    <w:rsid w:val="00FB247F"/>
    <w:rsid w:val="00FB4458"/>
    <w:rsid w:val="00FB483F"/>
    <w:rsid w:val="00FB62F5"/>
    <w:rsid w:val="00FB6BB4"/>
    <w:rsid w:val="00FC24D6"/>
    <w:rsid w:val="00FC4F04"/>
    <w:rsid w:val="00FC5DCC"/>
    <w:rsid w:val="00FC6492"/>
    <w:rsid w:val="00FC7632"/>
    <w:rsid w:val="00FD04B1"/>
    <w:rsid w:val="00FD0804"/>
    <w:rsid w:val="00FD1932"/>
    <w:rsid w:val="00FD2380"/>
    <w:rsid w:val="00FD2397"/>
    <w:rsid w:val="00FD376D"/>
    <w:rsid w:val="00FD4E11"/>
    <w:rsid w:val="00FD53D6"/>
    <w:rsid w:val="00FD69ED"/>
    <w:rsid w:val="00FE0C5B"/>
    <w:rsid w:val="00FE4250"/>
    <w:rsid w:val="00FE6C99"/>
    <w:rsid w:val="00FE70A9"/>
    <w:rsid w:val="00FF1ACB"/>
    <w:rsid w:val="00FF3887"/>
    <w:rsid w:val="00FF5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0D377DC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5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9415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6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55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isbank.de/ueberuns/presseinformation-norisbank-tipps-fuer-sicheres-online-banking-mit-pc-und-smartphone.html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christian-a.jacobs@norisbank.d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orisbank.de/service/auszeichnungen.htm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twitter.com/norisban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risbank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279FD6-E264-4758-9E24-747A72C80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795</Words>
  <Characters>5389</Characters>
  <Application>Microsoft Office Word</Application>
  <DocSecurity>0</DocSecurity>
  <Lines>100</Lines>
  <Paragraphs>18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6181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External Communication</cp:keywords>
  <cp:lastModifiedBy/>
  <cp:revision>1</cp:revision>
  <dcterms:created xsi:type="dcterms:W3CDTF">2017-10-23T11:26:00Z</dcterms:created>
  <dcterms:modified xsi:type="dcterms:W3CDTF">2017-10-25T15:23:00Z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bf0436ac-e6a8-4320-ba87-0259db8bb891</vt:lpwstr>
  </property>
  <property fmtid="{D5CDD505-2E9C-101B-9397-08002B2CF9AE}" pid="3" name="db.comClassification">
    <vt:lpwstr>External Communication</vt:lpwstr>
  </property>
</Properties>
</file>